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D4C" w:rsidRDefault="00437D4C" w:rsidP="0060063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1DF9" w:rsidRDefault="001D1B38" w:rsidP="0060063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1B38">
        <w:rPr>
          <w:rFonts w:ascii="Times New Roman" w:hAnsi="Times New Roman" w:cs="Times New Roman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808998389" r:id="rId6"/>
        </w:object>
      </w:r>
    </w:p>
    <w:p w:rsidR="007A1DF9" w:rsidRDefault="007A1DF9" w:rsidP="0060063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1DF9" w:rsidRDefault="007A1DF9" w:rsidP="0060063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1DF9" w:rsidRDefault="007A1DF9" w:rsidP="0060063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1DF9" w:rsidRDefault="007A1DF9" w:rsidP="0060063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1DF9" w:rsidRDefault="007A1DF9" w:rsidP="0060063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508F" w:rsidRDefault="008A508F" w:rsidP="001D1B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37D4C" w:rsidRDefault="00437D4C" w:rsidP="006444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063E" w:rsidRPr="00C65D47" w:rsidRDefault="0060063E" w:rsidP="0060063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D47">
        <w:rPr>
          <w:rFonts w:ascii="Times New Roman" w:hAnsi="Times New Roman" w:cs="Times New Roman"/>
          <w:sz w:val="24"/>
          <w:szCs w:val="24"/>
        </w:rPr>
        <w:t xml:space="preserve">МБОУ «Сахаптинская СОШ» (далее Школа) расположена в селе Сахапта Назаровского района, Красноярского края. В Школе обучаются дети, проживающие в селе Сахапта (90%) и близлежащих деревнях: Канаш, </w:t>
      </w:r>
      <w:proofErr w:type="spellStart"/>
      <w:r w:rsidRPr="00C65D47">
        <w:rPr>
          <w:rFonts w:ascii="Times New Roman" w:hAnsi="Times New Roman" w:cs="Times New Roman"/>
          <w:sz w:val="24"/>
          <w:szCs w:val="24"/>
        </w:rPr>
        <w:t>Сереуль</w:t>
      </w:r>
      <w:proofErr w:type="spellEnd"/>
      <w:r w:rsidRPr="00C65D47">
        <w:rPr>
          <w:rFonts w:ascii="Times New Roman" w:hAnsi="Times New Roman" w:cs="Times New Roman"/>
          <w:sz w:val="24"/>
          <w:szCs w:val="24"/>
        </w:rPr>
        <w:t>, Холма (10%).</w:t>
      </w:r>
    </w:p>
    <w:p w:rsidR="0060063E" w:rsidRPr="00C65D47" w:rsidRDefault="0060063E" w:rsidP="0060063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D47">
        <w:rPr>
          <w:rFonts w:ascii="Times New Roman" w:hAnsi="Times New Roman" w:cs="Times New Roman"/>
          <w:sz w:val="24"/>
          <w:szCs w:val="24"/>
        </w:rPr>
        <w:t>Осуществляется ежедневный подвоз на школьных автобусах</w:t>
      </w:r>
      <w:r w:rsidR="008A508F">
        <w:rPr>
          <w:rFonts w:ascii="Times New Roman" w:hAnsi="Times New Roman" w:cs="Times New Roman"/>
          <w:sz w:val="24"/>
          <w:szCs w:val="24"/>
        </w:rPr>
        <w:t>. В состав Школы входит филиал,</w:t>
      </w:r>
      <w:r w:rsidRPr="00C65D47">
        <w:rPr>
          <w:rFonts w:ascii="Times New Roman" w:hAnsi="Times New Roman" w:cs="Times New Roman"/>
          <w:sz w:val="24"/>
          <w:szCs w:val="24"/>
        </w:rPr>
        <w:t xml:space="preserve"> «Сахаптинский детский сад «Сказка».</w:t>
      </w:r>
    </w:p>
    <w:p w:rsidR="0060063E" w:rsidRPr="00C65D47" w:rsidRDefault="0060063E" w:rsidP="00600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5D47">
        <w:rPr>
          <w:rFonts w:ascii="Times New Roman" w:hAnsi="Times New Roman" w:cs="Times New Roman"/>
          <w:sz w:val="24"/>
          <w:szCs w:val="24"/>
        </w:rPr>
        <w:t xml:space="preserve">  </w:t>
      </w:r>
      <w:r w:rsidRPr="00C65D47">
        <w:rPr>
          <w:rFonts w:ascii="Times New Roman" w:hAnsi="Times New Roman" w:cs="Times New Roman"/>
          <w:sz w:val="24"/>
          <w:szCs w:val="24"/>
        </w:rPr>
        <w:tab/>
        <w:t>Основным видом деятельности Школы является реализация общеобразовательных программ дошкольного общего, начального общего, основного общего и среднего общего образования, адаптированные образовательные программы для детей с ОВЗ (интеллектуальные нарушения и с НОДА).  Также Школа реализует образовательные программы дополнительного образования детей и взрослых.</w:t>
      </w:r>
    </w:p>
    <w:p w:rsidR="0060063E" w:rsidRPr="00C65D47" w:rsidRDefault="0060063E" w:rsidP="006006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65D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Аналитическая часть</w:t>
      </w:r>
    </w:p>
    <w:p w:rsidR="0060063E" w:rsidRPr="00C65D47" w:rsidRDefault="008C6E5D" w:rsidP="0060063E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1</w:t>
      </w:r>
      <w:r w:rsidR="0060063E" w:rsidRPr="00C65D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 Оценка образовательной деятельности</w:t>
      </w:r>
    </w:p>
    <w:p w:rsidR="0060063E" w:rsidRDefault="0060063E" w:rsidP="005E151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65D4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Образовательная деятельность в Школе организуется в соответствии </w:t>
      </w:r>
      <w:r w:rsidRPr="00C65D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 </w:t>
      </w:r>
      <w:hyperlink r:id="rId7" w:anchor="/document/99/902389617/" w:history="1">
        <w:r w:rsidRPr="00C65D4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Федеральным законом от 29.12.2012 № 273-ФЗ</w:t>
        </w:r>
      </w:hyperlink>
      <w:r w:rsidRPr="00C65D4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«Об образовании в Российской Федерации»,</w:t>
      </w:r>
      <w:r w:rsidR="005E151A" w:rsidRPr="005E151A">
        <w:t xml:space="preserve"> </w:t>
      </w:r>
      <w:r w:rsidR="005E151A" w:rsidRPr="005E151A">
        <w:rPr>
          <w:rFonts w:ascii="Times New Roman" w:hAnsi="Times New Roman" w:cs="Times New Roman"/>
          <w:sz w:val="24"/>
          <w:szCs w:val="24"/>
        </w:rPr>
        <w:t>СП 2.4.3648-20 "Санитарно-эпидемиологические требования к организациям воспитания и обучения, отдыха и оздоровления детей и молодежи"</w:t>
      </w:r>
      <w:r w:rsidR="005E151A">
        <w:t xml:space="preserve"> </w:t>
      </w:r>
      <w:r w:rsidR="008422B7" w:rsidRPr="00C65D4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BC244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обновленного </w:t>
      </w:r>
      <w:r w:rsidRPr="00C65D4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ФГОС начального общего, основного общего и среднего общего образования,  другими нормативными правовыми актами, которые регулируют деятельность образовательных организаций, основными образовательными программами. локальными нормативными актами Школы.</w:t>
      </w:r>
    </w:p>
    <w:p w:rsidR="00BC244D" w:rsidRPr="00BC244D" w:rsidRDefault="008A508F" w:rsidP="00BC24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Учебный план школы на 2024-2025</w:t>
      </w:r>
      <w:r w:rsidR="00BC244D"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учебный год </w:t>
      </w:r>
      <w:r w:rsidR="00BC244D" w:rsidRPr="00BC244D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</w:t>
      </w:r>
      <w:r w:rsidR="00BC244D"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 на основании:</w:t>
      </w:r>
    </w:p>
    <w:p w:rsidR="00BC244D" w:rsidRPr="00BC244D" w:rsidRDefault="00BC244D" w:rsidP="00BC24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>1. Закона</w:t>
      </w:r>
      <w:proofErr w:type="gramStart"/>
      <w:r w:rsidR="004F4EC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«</w:t>
      </w:r>
      <w:proofErr w:type="gramEnd"/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>Об образовании в Российской Федерации» (№ 273-ФЗ от 29.12.2012 г.)</w:t>
      </w:r>
    </w:p>
    <w:p w:rsidR="00BC244D" w:rsidRPr="00BC244D" w:rsidRDefault="00BC244D" w:rsidP="00BC24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>2. Письма Министерства образования и науки Российской Федерации от 08.10.2010 г. № ИК-1494/19 «О введении третьего часа физической культуры».</w:t>
      </w:r>
    </w:p>
    <w:p w:rsidR="00BC244D" w:rsidRPr="00BC244D" w:rsidRDefault="004F4ECC" w:rsidP="00BC24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="00BC244D"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BC244D" w:rsidRPr="00BC244D">
        <w:rPr>
          <w:rFonts w:ascii="Times New Roman" w:hAnsi="Times New Roman" w:cs="Times New Roman"/>
          <w:sz w:val="24"/>
          <w:szCs w:val="24"/>
          <w:shd w:val="clear" w:color="auto" w:fill="FFFFFF"/>
        </w:rPr>
        <w:t>Приказа Министерства образования №286 об утверждении ФГОС начального общего образования от 31.05.2021г;</w:t>
      </w:r>
    </w:p>
    <w:p w:rsidR="00BC244D" w:rsidRPr="00BC244D" w:rsidRDefault="00BC244D" w:rsidP="00BC24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244D">
        <w:rPr>
          <w:rFonts w:ascii="Times New Roman" w:hAnsi="Times New Roman" w:cs="Times New Roman"/>
          <w:sz w:val="24"/>
          <w:szCs w:val="24"/>
          <w:shd w:val="clear" w:color="auto" w:fill="FFFFFF"/>
        </w:rPr>
        <w:t>5. Приказа Министерства просвещения РФ от 16.11.2022г № 992 «Об утверждении федеральной образовательной программы начального общего образования»;</w:t>
      </w:r>
    </w:p>
    <w:p w:rsidR="00BC244D" w:rsidRPr="00BC244D" w:rsidRDefault="00BC244D" w:rsidP="00BC24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 </w:t>
      </w:r>
      <w:r w:rsidRPr="00BC244D">
        <w:rPr>
          <w:rFonts w:ascii="Times New Roman" w:hAnsi="Times New Roman" w:cs="Times New Roman"/>
          <w:sz w:val="24"/>
          <w:szCs w:val="24"/>
          <w:shd w:val="clear" w:color="auto" w:fill="FFFFFF"/>
        </w:rPr>
        <w:t>Приказа Министерства образования №287 об утверждении ФГОС основного общего образования от 31.05.2021г;</w:t>
      </w:r>
    </w:p>
    <w:p w:rsidR="00BC244D" w:rsidRPr="00BC244D" w:rsidRDefault="00BC244D" w:rsidP="00BC24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244D">
        <w:rPr>
          <w:rFonts w:ascii="Times New Roman" w:hAnsi="Times New Roman" w:cs="Times New Roman"/>
          <w:sz w:val="24"/>
          <w:szCs w:val="24"/>
          <w:shd w:val="clear" w:color="auto" w:fill="FFFFFF"/>
        </w:rPr>
        <w:t>7. Приказа Министерства просвещения РФ от 16.11.2022г № 993 «Об утверждении федеральной образовательной программы основного общего образования»;</w:t>
      </w:r>
    </w:p>
    <w:p w:rsidR="00BC244D" w:rsidRPr="00BC244D" w:rsidRDefault="00BC244D" w:rsidP="00BC24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244D">
        <w:rPr>
          <w:rFonts w:ascii="Times New Roman" w:hAnsi="Times New Roman" w:cs="Times New Roman"/>
          <w:sz w:val="24"/>
          <w:szCs w:val="24"/>
          <w:shd w:val="clear" w:color="auto" w:fill="FFFFFF"/>
        </w:rPr>
        <w:t>8. Приказа Министерства просвещения РФ от 23.11.2022г № 1014 «Об утверждении федеральной образовательной программы среднего общего образования»;</w:t>
      </w:r>
    </w:p>
    <w:p w:rsidR="00BC244D" w:rsidRPr="00BC244D" w:rsidRDefault="00BC244D" w:rsidP="00BC244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BC244D">
        <w:rPr>
          <w:rFonts w:ascii="Times New Roman" w:eastAsia="Calibri" w:hAnsi="Times New Roman" w:cs="Times New Roman"/>
          <w:bCs/>
          <w:sz w:val="24"/>
          <w:szCs w:val="24"/>
        </w:rPr>
        <w:t> 9.</w:t>
      </w:r>
      <w:r w:rsidRPr="00BC244D">
        <w:rPr>
          <w:rFonts w:ascii="Times New Roman" w:hAnsi="Times New Roman" w:cs="Times New Roman"/>
          <w:sz w:val="24"/>
          <w:szCs w:val="24"/>
          <w:shd w:val="clear" w:color="auto" w:fill="FFFFFF"/>
        </w:rPr>
        <w:t>СанПиН 2.4.2.282110 «</w:t>
      </w:r>
      <w:r w:rsidRPr="00BC24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Санитарно</w:t>
      </w:r>
      <w:r w:rsidRPr="00BC244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C24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эпидемиологические</w:t>
      </w:r>
      <w:r w:rsidRPr="00BC244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C24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требования</w:t>
      </w:r>
      <w:r w:rsidRPr="00BC244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C24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</w:t>
      </w:r>
      <w:r w:rsidRPr="00BC244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C24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условиям</w:t>
      </w:r>
      <w:r w:rsidRPr="00BC244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C24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</w:t>
      </w:r>
      <w:r w:rsidRPr="00BC244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C24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организации</w:t>
      </w:r>
      <w:r w:rsidRPr="00BC244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C24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обучения</w:t>
      </w:r>
      <w:r w:rsidRPr="00BC244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C24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BC244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C24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общеобразовательных</w:t>
      </w:r>
      <w:r w:rsidRPr="00BC244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C24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организациях» (от 28.12.2021г с изменениями).</w:t>
      </w:r>
    </w:p>
    <w:p w:rsidR="00BC244D" w:rsidRPr="00BC244D" w:rsidRDefault="00BC244D" w:rsidP="00BC244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>10.Устава муниципального бюджетного общеобразовательного учреждения «Сахаптинская средняя общеобразовательная школа».</w:t>
      </w:r>
    </w:p>
    <w:p w:rsidR="00BC244D" w:rsidRDefault="00BC244D" w:rsidP="00BC24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11.Основной образовательной программы муниципального </w:t>
      </w:r>
      <w:proofErr w:type="gramStart"/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>бюджетного  общеобразовательного</w:t>
      </w:r>
      <w:proofErr w:type="gramEnd"/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учреждения «Сахаптинская средняя общеобразовательная школа».</w:t>
      </w:r>
    </w:p>
    <w:p w:rsidR="008A508F" w:rsidRPr="00BC244D" w:rsidRDefault="008A508F" w:rsidP="00BC24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12. Программой развития </w:t>
      </w:r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муниципального </w:t>
      </w:r>
      <w:proofErr w:type="gramStart"/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>бюджетного  общеобразовательного</w:t>
      </w:r>
      <w:proofErr w:type="gramEnd"/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учреждения «Сахаптинская средняя общеобразовательная школа».</w:t>
      </w:r>
    </w:p>
    <w:p w:rsidR="00BC244D" w:rsidRPr="00BC244D" w:rsidRDefault="00BC244D" w:rsidP="00BC24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244D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ab/>
      </w:r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>При составлении учебного плана учитывались реальные условия школы: кадровое обеспечение, контингент учащихся, запросы родителей, учебно-методическое обеспечение, материальная база школы.</w:t>
      </w:r>
    </w:p>
    <w:p w:rsidR="00BC244D" w:rsidRPr="00BC244D" w:rsidRDefault="00BC244D" w:rsidP="00BC24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244D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     </w:t>
      </w:r>
      <w:r w:rsidRPr="00BC244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Учебный план</w:t>
      </w:r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предусматривает три уровня образования:</w:t>
      </w:r>
    </w:p>
    <w:p w:rsidR="00BC244D" w:rsidRPr="00BC244D" w:rsidRDefault="00BC244D" w:rsidP="00BC24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244D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уровень: 1-4 классы (начальное общее образование) – по обновленным ФГОС, ФОП НОО;</w:t>
      </w:r>
    </w:p>
    <w:p w:rsidR="00BC244D" w:rsidRPr="00BC244D" w:rsidRDefault="00BC244D" w:rsidP="00BC24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244D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II</w:t>
      </w:r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уровень: 5-9 классы (основное общее образование) –  по ФОП </w:t>
      </w:r>
      <w:proofErr w:type="gramStart"/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>ООО ;</w:t>
      </w:r>
      <w:proofErr w:type="gramEnd"/>
    </w:p>
    <w:p w:rsidR="00BC244D" w:rsidRPr="00BC244D" w:rsidRDefault="00BC244D" w:rsidP="00BC24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244D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III</w:t>
      </w:r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уровень: 10-11 классы (среднее общее образование), 10 класс по ФОП СОО;</w:t>
      </w:r>
    </w:p>
    <w:p w:rsidR="00BC244D" w:rsidRPr="00BC244D" w:rsidRDefault="00BC244D" w:rsidP="00BC244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Учебный год в</w:t>
      </w:r>
      <w:r w:rsidR="008A508F">
        <w:rPr>
          <w:rFonts w:ascii="Times New Roman" w:eastAsia="Calibri" w:hAnsi="Times New Roman" w:cs="Times New Roman"/>
          <w:sz w:val="24"/>
          <w:szCs w:val="24"/>
          <w:lang w:eastAsia="ru-RU"/>
        </w:rPr>
        <w:t>о всех 1-11 классах начинается 2 сентября 2024</w:t>
      </w:r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года, устанавливается 5-дневная учебная неделя для 1, 2, 3, 4, 5, 6, 7, 8 классов, для 9, 10, 11 классов – 6-дневная учебная неделя.</w:t>
      </w:r>
    </w:p>
    <w:p w:rsidR="00BC244D" w:rsidRPr="00C3672A" w:rsidRDefault="00BC244D" w:rsidP="00C3672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244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Продолжительность учебного года</w:t>
      </w:r>
      <w:r w:rsidRPr="00BC244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1 классе – 33 учебные недели, со 2 по 11 классы– 34 недели. Уровень недельной нагрузки не </w:t>
      </w:r>
      <w:r w:rsidR="00C3672A">
        <w:rPr>
          <w:rFonts w:ascii="Times New Roman" w:eastAsia="Calibri" w:hAnsi="Times New Roman" w:cs="Times New Roman"/>
          <w:sz w:val="24"/>
          <w:szCs w:val="24"/>
          <w:lang w:eastAsia="ru-RU"/>
        </w:rPr>
        <w:t>превышает предельно допустимую.</w:t>
      </w:r>
    </w:p>
    <w:p w:rsidR="0060063E" w:rsidRPr="00FF3874" w:rsidRDefault="00FF3874" w:rsidP="00FF387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874">
        <w:rPr>
          <w:rFonts w:ascii="Times New Roman" w:hAnsi="Times New Roman" w:cs="Times New Roman"/>
          <w:color w:val="000000"/>
          <w:sz w:val="24"/>
          <w:szCs w:val="24"/>
        </w:rPr>
        <w:t xml:space="preserve">   Состав обучающихся: на начал</w:t>
      </w:r>
      <w:r w:rsidR="008A508F">
        <w:rPr>
          <w:rFonts w:ascii="Times New Roman" w:hAnsi="Times New Roman" w:cs="Times New Roman"/>
          <w:color w:val="000000"/>
          <w:sz w:val="24"/>
          <w:szCs w:val="24"/>
        </w:rPr>
        <w:t xml:space="preserve">о учебного года в школе было 120 </w:t>
      </w:r>
      <w:r w:rsidRPr="00FF3874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="008A508F">
        <w:rPr>
          <w:rFonts w:ascii="Times New Roman" w:hAnsi="Times New Roman" w:cs="Times New Roman"/>
          <w:color w:val="000000"/>
          <w:sz w:val="24"/>
          <w:szCs w:val="24"/>
        </w:rPr>
        <w:t>, на конец учебного года – 114</w:t>
      </w:r>
      <w:r w:rsidR="001A7B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244D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Pr="00FF387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3672A" w:rsidRPr="00424F7D" w:rsidRDefault="0036364E" w:rsidP="00C3672A">
      <w:pPr>
        <w:pStyle w:val="11"/>
        <w:shd w:val="clear" w:color="auto" w:fill="auto"/>
        <w:tabs>
          <w:tab w:val="left" w:pos="1413"/>
        </w:tabs>
        <w:spacing w:line="276" w:lineRule="auto"/>
        <w:jc w:val="both"/>
        <w:rPr>
          <w:sz w:val="24"/>
          <w:szCs w:val="24"/>
        </w:rPr>
      </w:pPr>
      <w:r w:rsidRPr="00C65D47">
        <w:rPr>
          <w:sz w:val="24"/>
          <w:szCs w:val="24"/>
        </w:rPr>
        <w:t xml:space="preserve">    В Школе разработана и реализуется Модель организации внеурочной деятельности обучающих</w:t>
      </w:r>
      <w:r w:rsidR="00CA2346">
        <w:rPr>
          <w:sz w:val="24"/>
          <w:szCs w:val="24"/>
        </w:rPr>
        <w:t xml:space="preserve">ся по уровням образования – НОО, ООО, СОО. </w:t>
      </w:r>
      <w:r w:rsidR="00C3672A" w:rsidRPr="00424F7D">
        <w:rPr>
          <w:b/>
          <w:color w:val="000000"/>
          <w:sz w:val="24"/>
          <w:szCs w:val="24"/>
          <w:lang w:eastAsia="ru-RU" w:bidi="ru-RU"/>
        </w:rPr>
        <w:t>Назначение плана внеурочной деятельности</w:t>
      </w:r>
      <w:r w:rsidR="00C3672A" w:rsidRPr="00424F7D">
        <w:rPr>
          <w:color w:val="000000"/>
          <w:sz w:val="24"/>
          <w:szCs w:val="24"/>
          <w:lang w:eastAsia="ru-RU" w:bidi="ru-RU"/>
        </w:rPr>
        <w:t xml:space="preserve"> - психолого-педагогическое сопровождение обучающихся с учетом успешности их обучения, уровня социальной адаптации и развития, индивидуальных способностей и познавательных интересов.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курсов.</w:t>
      </w:r>
    </w:p>
    <w:p w:rsidR="00C3672A" w:rsidRPr="00424F7D" w:rsidRDefault="00C3672A" w:rsidP="00C3672A">
      <w:pPr>
        <w:pStyle w:val="11"/>
        <w:shd w:val="clear" w:color="auto" w:fill="auto"/>
        <w:tabs>
          <w:tab w:val="left" w:pos="1423"/>
        </w:tabs>
        <w:spacing w:line="276" w:lineRule="auto"/>
        <w:jc w:val="both"/>
        <w:rPr>
          <w:sz w:val="24"/>
          <w:szCs w:val="24"/>
        </w:rPr>
      </w:pPr>
      <w:r w:rsidRPr="00424F7D">
        <w:rPr>
          <w:b/>
          <w:color w:val="000000"/>
          <w:sz w:val="24"/>
          <w:szCs w:val="24"/>
          <w:lang w:eastAsia="ru-RU" w:bidi="ru-RU"/>
        </w:rPr>
        <w:t>Основными задачами организации</w:t>
      </w:r>
      <w:r w:rsidRPr="00424F7D">
        <w:rPr>
          <w:color w:val="000000"/>
          <w:sz w:val="24"/>
          <w:szCs w:val="24"/>
          <w:lang w:eastAsia="ru-RU" w:bidi="ru-RU"/>
        </w:rPr>
        <w:t xml:space="preserve"> внеурочной деятельности являются: поддержка учебной деятельности обучающихся в достижении планируемых</w:t>
      </w:r>
    </w:p>
    <w:p w:rsidR="00C3672A" w:rsidRPr="00424F7D" w:rsidRDefault="00C3672A" w:rsidP="00C3672A">
      <w:pPr>
        <w:pStyle w:val="11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  <w:r w:rsidRPr="00424F7D">
        <w:rPr>
          <w:color w:val="000000"/>
          <w:sz w:val="24"/>
          <w:szCs w:val="24"/>
          <w:lang w:eastAsia="ru-RU" w:bidi="ru-RU"/>
        </w:rPr>
        <w:t>результатов освоения программы начального общего образования;</w:t>
      </w:r>
    </w:p>
    <w:p w:rsidR="00C3672A" w:rsidRPr="00424F7D" w:rsidRDefault="00C3672A" w:rsidP="00C3672A">
      <w:pPr>
        <w:pStyle w:val="11"/>
        <w:shd w:val="clear" w:color="auto" w:fill="auto"/>
        <w:spacing w:line="276" w:lineRule="auto"/>
        <w:ind w:firstLine="740"/>
        <w:jc w:val="both"/>
        <w:rPr>
          <w:sz w:val="24"/>
          <w:szCs w:val="24"/>
        </w:rPr>
      </w:pPr>
      <w:r w:rsidRPr="00424F7D">
        <w:rPr>
          <w:color w:val="000000"/>
          <w:sz w:val="24"/>
          <w:szCs w:val="24"/>
          <w:lang w:eastAsia="ru-RU" w:bidi="ru-RU"/>
        </w:rPr>
        <w:t>совершенствование навыков общения со сверстниками и коммуникативных умений в разновозрастной школьной среде;</w:t>
      </w:r>
    </w:p>
    <w:p w:rsidR="00C3672A" w:rsidRPr="00424F7D" w:rsidRDefault="00C3672A" w:rsidP="00C3672A">
      <w:pPr>
        <w:pStyle w:val="11"/>
        <w:shd w:val="clear" w:color="auto" w:fill="auto"/>
        <w:spacing w:line="276" w:lineRule="auto"/>
        <w:ind w:firstLine="740"/>
        <w:jc w:val="both"/>
        <w:rPr>
          <w:sz w:val="24"/>
          <w:szCs w:val="24"/>
        </w:rPr>
      </w:pPr>
      <w:r w:rsidRPr="00424F7D">
        <w:rPr>
          <w:color w:val="000000"/>
          <w:sz w:val="24"/>
          <w:szCs w:val="24"/>
          <w:lang w:eastAsia="ru-RU" w:bidi="ru-RU"/>
        </w:rPr>
        <w:t>формирование навыков организации своей жизнедеятельности с учетом правил безопасного образа жизни;</w:t>
      </w:r>
    </w:p>
    <w:p w:rsidR="00C3672A" w:rsidRPr="00424F7D" w:rsidRDefault="00C3672A" w:rsidP="00C3672A">
      <w:pPr>
        <w:pStyle w:val="11"/>
        <w:shd w:val="clear" w:color="auto" w:fill="auto"/>
        <w:spacing w:line="276" w:lineRule="auto"/>
        <w:ind w:firstLine="740"/>
        <w:jc w:val="both"/>
        <w:rPr>
          <w:sz w:val="24"/>
          <w:szCs w:val="24"/>
        </w:rPr>
      </w:pPr>
      <w:r w:rsidRPr="00424F7D">
        <w:rPr>
          <w:color w:val="000000"/>
          <w:sz w:val="24"/>
          <w:szCs w:val="24"/>
          <w:lang w:eastAsia="ru-RU" w:bidi="ru-RU"/>
        </w:rPr>
        <w:t>повышение общей культуры обучающихся, углубление их интереса к познавательной и проектно-исследовательской деятельности с учетом возрастных и индивидуальных особенностей участников;</w:t>
      </w:r>
    </w:p>
    <w:p w:rsidR="00C3672A" w:rsidRPr="00424F7D" w:rsidRDefault="00C3672A" w:rsidP="00C3672A">
      <w:pPr>
        <w:pStyle w:val="11"/>
        <w:shd w:val="clear" w:color="auto" w:fill="auto"/>
        <w:spacing w:line="276" w:lineRule="auto"/>
        <w:ind w:firstLine="740"/>
        <w:jc w:val="both"/>
        <w:rPr>
          <w:sz w:val="24"/>
          <w:szCs w:val="24"/>
        </w:rPr>
      </w:pPr>
      <w:r w:rsidRPr="00424F7D">
        <w:rPr>
          <w:color w:val="000000"/>
          <w:sz w:val="24"/>
          <w:szCs w:val="24"/>
          <w:lang w:eastAsia="ru-RU" w:bidi="ru-RU"/>
        </w:rPr>
        <w:t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командной работы;</w:t>
      </w:r>
    </w:p>
    <w:p w:rsidR="00C3672A" w:rsidRPr="00424F7D" w:rsidRDefault="00C3672A" w:rsidP="00C3672A">
      <w:pPr>
        <w:pStyle w:val="11"/>
        <w:shd w:val="clear" w:color="auto" w:fill="auto"/>
        <w:spacing w:line="276" w:lineRule="auto"/>
        <w:ind w:firstLine="740"/>
        <w:jc w:val="both"/>
        <w:rPr>
          <w:sz w:val="24"/>
          <w:szCs w:val="24"/>
        </w:rPr>
      </w:pPr>
      <w:r w:rsidRPr="00424F7D">
        <w:rPr>
          <w:color w:val="000000"/>
          <w:sz w:val="24"/>
          <w:szCs w:val="24"/>
          <w:lang w:eastAsia="ru-RU" w:bidi="ru-RU"/>
        </w:rPr>
        <w:t>поддержка детских объединений, формирование умений ученического самоуправления;</w:t>
      </w:r>
    </w:p>
    <w:p w:rsidR="00C3672A" w:rsidRPr="00E503B9" w:rsidRDefault="00C3672A" w:rsidP="00C3672A">
      <w:pPr>
        <w:pStyle w:val="11"/>
        <w:shd w:val="clear" w:color="auto" w:fill="auto"/>
        <w:spacing w:line="276" w:lineRule="auto"/>
        <w:ind w:firstLine="740"/>
        <w:jc w:val="both"/>
        <w:rPr>
          <w:color w:val="000000"/>
          <w:sz w:val="24"/>
          <w:szCs w:val="24"/>
          <w:lang w:eastAsia="ru-RU" w:bidi="ru-RU"/>
        </w:rPr>
      </w:pPr>
      <w:r w:rsidRPr="00424F7D">
        <w:rPr>
          <w:color w:val="000000"/>
          <w:sz w:val="24"/>
          <w:szCs w:val="24"/>
          <w:lang w:eastAsia="ru-RU" w:bidi="ru-RU"/>
        </w:rPr>
        <w:t>формирование культуры поведения в информационной среде.</w:t>
      </w:r>
    </w:p>
    <w:p w:rsidR="008422B7" w:rsidRDefault="00C3672A" w:rsidP="00C3672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4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Внеурочная деятельность организуется </w:t>
      </w:r>
      <w:r w:rsidRPr="00424F7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 направлениям развития личности младшего школьника </w:t>
      </w:r>
      <w:r w:rsidRPr="00424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учетом намеченных задач внеурочной деятельности. Все ее формы представляются в </w:t>
      </w:r>
      <w:proofErr w:type="spellStart"/>
      <w:r w:rsidRPr="00424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деятельностных</w:t>
      </w:r>
      <w:proofErr w:type="spellEnd"/>
      <w:r w:rsidRPr="00424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формулировках</w:t>
      </w:r>
      <w:r w:rsidRPr="00424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подчеркивает их практико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-ориентированные характеристики.</w:t>
      </w:r>
    </w:p>
    <w:p w:rsidR="00C3672A" w:rsidRPr="00E503B9" w:rsidRDefault="00C3672A" w:rsidP="004F4ECC">
      <w:pPr>
        <w:pStyle w:val="11"/>
        <w:shd w:val="clear" w:color="auto" w:fill="auto"/>
        <w:tabs>
          <w:tab w:val="left" w:pos="1592"/>
        </w:tabs>
        <w:jc w:val="both"/>
        <w:rPr>
          <w:sz w:val="24"/>
          <w:szCs w:val="24"/>
        </w:rPr>
      </w:pPr>
      <w:r w:rsidRPr="00E503B9">
        <w:rPr>
          <w:color w:val="000000"/>
          <w:sz w:val="24"/>
          <w:szCs w:val="24"/>
          <w:lang w:eastAsia="ru-RU" w:bidi="ru-RU"/>
        </w:rPr>
        <w:t>В целях реализации плана внеурочной деятельности образовательной организацией может предусматриваться использование ресурсов других организаций (в том числе в сетевой форме), включая организации дополнительного образования соответствующей направленности, осуществляющих лицензированную образовательную деятельность, профессиональные образовательные организации, образовательные организации высшего образования, научные организации и иные организации, обладающие необходимыми ресурсами.</w:t>
      </w:r>
    </w:p>
    <w:p w:rsidR="00C3672A" w:rsidRDefault="00C3672A" w:rsidP="004F4ECC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BB3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Внеурочная деятельность организуется </w:t>
      </w:r>
      <w:r w:rsidRPr="00BB3A0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 направлениям развития личности школьника </w:t>
      </w:r>
      <w:r w:rsidRPr="00BB3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учетом намеченных задач внеурочной деятельности (в зависимости от наличия запросов и ресурсов). Все ее формы представляются в </w:t>
      </w:r>
      <w:proofErr w:type="spellStart"/>
      <w:r w:rsidRPr="00BB3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деятельностных</w:t>
      </w:r>
      <w:proofErr w:type="spellEnd"/>
      <w:r w:rsidRPr="00BB3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формулировках (формы </w:t>
      </w:r>
      <w:r w:rsidRPr="00BB3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реализации заданы в ФОП), что подчеркивает их практико-ориентированные характеристики. </w:t>
      </w:r>
      <w:r w:rsidRPr="00BB3A0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В основе - «сквозной» от 5 до 9 класса модульный принцип построения программы и </w:t>
      </w:r>
      <w:proofErr w:type="spellStart"/>
      <w:r w:rsidRPr="00BB3A0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возрастноориентированный</w:t>
      </w:r>
      <w:proofErr w:type="spellEnd"/>
      <w:r w:rsidRPr="00BB3A0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подход. Обязательные моменты выделены жирн</w:t>
      </w:r>
      <w:r w:rsidR="004F4EC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ым шрифтом.</w:t>
      </w:r>
    </w:p>
    <w:p w:rsidR="007A1DF9" w:rsidRPr="007A1DF9" w:rsidRDefault="007F2DA0" w:rsidP="001D1B38">
      <w:pPr>
        <w:pStyle w:val="a3"/>
        <w:numPr>
          <w:ilvl w:val="1"/>
          <w:numId w:val="9"/>
        </w:numPr>
        <w:rPr>
          <w:sz w:val="24"/>
          <w:szCs w:val="24"/>
        </w:rPr>
      </w:pPr>
      <w:r w:rsidRPr="00AF1B98">
        <w:rPr>
          <w:rFonts w:eastAsia="Times New Roman"/>
          <w:b/>
          <w:bCs/>
          <w:sz w:val="24"/>
          <w:szCs w:val="24"/>
        </w:rPr>
        <w:t>Оценка воспитательной работы</w:t>
      </w:r>
    </w:p>
    <w:p w:rsidR="007A1DF9" w:rsidRPr="007A1DF9" w:rsidRDefault="007A1DF9" w:rsidP="007A1DF9">
      <w:pPr>
        <w:ind w:left="960"/>
        <w:rPr>
          <w:rStyle w:val="Bold"/>
          <w:rFonts w:ascii="Times New Roman" w:hAnsi="Times New Roman"/>
          <w:b w:val="0"/>
          <w:sz w:val="24"/>
          <w:szCs w:val="24"/>
        </w:rPr>
      </w:pP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 коллективные школьные дела, акции; экскурсии и походы, родительские собрания, конференции, совместные вечера досуга, ярмарки, совместные праздники, Уроки Мужества и т.д.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70E23">
        <w:rPr>
          <w:rFonts w:ascii="Times New Roman" w:hAnsi="Times New Roman"/>
          <w:b/>
          <w:sz w:val="24"/>
          <w:szCs w:val="24"/>
        </w:rPr>
        <w:t>Модуль «Урочная деятельность».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В рамках реализации Программы воспитания урочная деятельность играет ключевую роль в формировании личности обучающихся. Анализ показал, что интеграция воспитательных элементов в учебные предметы способствует развитию ценностных ориентаций и гражданской позиции школьников. </w:t>
      </w:r>
      <w:proofErr w:type="spellStart"/>
      <w:r w:rsidRPr="00270E23">
        <w:rPr>
          <w:rFonts w:ascii="Times New Roman" w:hAnsi="Times New Roman"/>
          <w:bCs/>
          <w:sz w:val="24"/>
          <w:szCs w:val="24"/>
        </w:rPr>
        <w:t>Педколлектив</w:t>
      </w:r>
      <w:proofErr w:type="spellEnd"/>
      <w:r w:rsidRPr="00270E23">
        <w:rPr>
          <w:rFonts w:ascii="Times New Roman" w:hAnsi="Times New Roman"/>
          <w:bCs/>
          <w:sz w:val="24"/>
          <w:szCs w:val="24"/>
        </w:rPr>
        <w:t xml:space="preserve"> активно использует разнообразные методики и технологии, направленные на стимулирование познавательной активности и вовлечение учащихся в учебный процесс. Проводятся тематические уроки, дискуссии, проектная деятельность, способствующие формированию коммуникативных навыков и умению работать в команде.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Показатели реализации модуля «Урочная деятельность» </w:t>
      </w:r>
      <w:r w:rsidRPr="00270E23">
        <w:rPr>
          <w:rFonts w:ascii="Times New Roman" w:hAnsi="Times New Roman"/>
          <w:bCs/>
          <w:sz w:val="24"/>
          <w:szCs w:val="24"/>
          <w:lang w:val="en-US"/>
        </w:rPr>
        <w:t>Google</w:t>
      </w:r>
      <w:r w:rsidRPr="00270E23">
        <w:rPr>
          <w:rFonts w:ascii="Times New Roman" w:hAnsi="Times New Roman"/>
          <w:bCs/>
          <w:sz w:val="24"/>
          <w:szCs w:val="24"/>
        </w:rPr>
        <w:t xml:space="preserve"> </w:t>
      </w:r>
      <w:r w:rsidRPr="00270E23">
        <w:rPr>
          <w:rFonts w:ascii="Times New Roman" w:hAnsi="Times New Roman"/>
          <w:bCs/>
          <w:sz w:val="24"/>
          <w:szCs w:val="24"/>
          <w:lang w:val="en-US"/>
        </w:rPr>
        <w:t>Forms</w:t>
      </w:r>
      <w:r w:rsidRPr="00270E23">
        <w:rPr>
          <w:rFonts w:ascii="Times New Roman" w:hAnsi="Times New Roman"/>
          <w:bCs/>
          <w:sz w:val="24"/>
          <w:szCs w:val="24"/>
        </w:rPr>
        <w:t>: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Использование примеров из жизни, исторических событий или литературы для формирования у учащихся нравственных ценностей, гражданской позиции и патриотизма: </w:t>
      </w:r>
      <w:r>
        <w:rPr>
          <w:rFonts w:ascii="Times New Roman" w:hAnsi="Times New Roman"/>
          <w:bCs/>
          <w:sz w:val="24"/>
          <w:szCs w:val="24"/>
        </w:rPr>
        <w:t>100</w:t>
      </w:r>
      <w:r w:rsidRPr="00270E23">
        <w:rPr>
          <w:rFonts w:ascii="Times New Roman" w:hAnsi="Times New Roman"/>
          <w:bCs/>
          <w:sz w:val="24"/>
          <w:szCs w:val="24"/>
        </w:rPr>
        <w:t xml:space="preserve"> %.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Организация взаимодействия учащихся на уроках через создание условий для дискуссий, групповой работы и совместных проектов, способствующих развитию коммуникативных навыков, умению слушать и уважать чужое мнение: </w:t>
      </w:r>
      <w:r>
        <w:rPr>
          <w:rFonts w:ascii="Times New Roman" w:hAnsi="Times New Roman"/>
          <w:bCs/>
          <w:sz w:val="24"/>
          <w:szCs w:val="24"/>
        </w:rPr>
        <w:t>100</w:t>
      </w:r>
      <w:r w:rsidRPr="00270E23">
        <w:rPr>
          <w:rFonts w:ascii="Times New Roman" w:hAnsi="Times New Roman"/>
          <w:bCs/>
          <w:sz w:val="24"/>
          <w:szCs w:val="24"/>
        </w:rPr>
        <w:t xml:space="preserve"> %.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Использование современных образовательных технологий для повышения эффективности воспитательной работы (применение интерактивных досок, онлайн-ресурсов, мультимедийных материалов для визуализации информации и вовлечения учащихся в процесс обучения): </w:t>
      </w:r>
      <w:r>
        <w:rPr>
          <w:rFonts w:ascii="Times New Roman" w:hAnsi="Times New Roman"/>
          <w:bCs/>
          <w:sz w:val="24"/>
          <w:szCs w:val="24"/>
        </w:rPr>
        <w:t>100</w:t>
      </w:r>
      <w:r w:rsidRPr="00270E23">
        <w:rPr>
          <w:rFonts w:ascii="Times New Roman" w:hAnsi="Times New Roman"/>
          <w:bCs/>
          <w:sz w:val="24"/>
          <w:szCs w:val="24"/>
        </w:rPr>
        <w:t xml:space="preserve"> %.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Организация индивидуальной работы с учащимися по выявлению и поддержки талантливых детей, а также оказание помощи учащимся, испытывающим трудности в учебе или адаптации: </w:t>
      </w:r>
      <w:r>
        <w:rPr>
          <w:rFonts w:ascii="Times New Roman" w:hAnsi="Times New Roman"/>
          <w:bCs/>
          <w:sz w:val="24"/>
          <w:szCs w:val="24"/>
        </w:rPr>
        <w:t>62</w:t>
      </w:r>
      <w:r w:rsidRPr="00270E23">
        <w:rPr>
          <w:rFonts w:ascii="Times New Roman" w:hAnsi="Times New Roman"/>
          <w:bCs/>
          <w:sz w:val="24"/>
          <w:szCs w:val="24"/>
        </w:rPr>
        <w:t xml:space="preserve"> %.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lastRenderedPageBreak/>
        <w:t xml:space="preserve">Создание учителем позитивной и поддерживающей атмосферы в классе (формирование уважительных отношений между учениками, поощрение сотрудничества и взаимопомощи, а также создание условий для самовыражения и развития личности каждого ребенка: </w:t>
      </w:r>
      <w:r>
        <w:rPr>
          <w:rFonts w:ascii="Times New Roman" w:hAnsi="Times New Roman"/>
          <w:bCs/>
          <w:sz w:val="24"/>
          <w:szCs w:val="24"/>
        </w:rPr>
        <w:t>100</w:t>
      </w:r>
      <w:r w:rsidRPr="00270E23">
        <w:rPr>
          <w:rFonts w:ascii="Times New Roman" w:hAnsi="Times New Roman"/>
          <w:bCs/>
          <w:sz w:val="24"/>
          <w:szCs w:val="24"/>
        </w:rPr>
        <w:t xml:space="preserve"> %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Побуждение школьников соблюдать на уроке общепринятые нормы поведения, правила общения с учителями и школьниками, принципы самоорганизации организовано через обращение к «Правилам поведения на уроке», соблюдение ТБ: </w:t>
      </w:r>
      <w:r>
        <w:rPr>
          <w:rFonts w:ascii="Times New Roman" w:hAnsi="Times New Roman"/>
          <w:bCs/>
          <w:sz w:val="24"/>
          <w:szCs w:val="24"/>
        </w:rPr>
        <w:t xml:space="preserve">100 </w:t>
      </w:r>
      <w:r w:rsidRPr="00270E23">
        <w:rPr>
          <w:rFonts w:ascii="Times New Roman" w:hAnsi="Times New Roman"/>
          <w:bCs/>
          <w:sz w:val="24"/>
          <w:szCs w:val="24"/>
        </w:rPr>
        <w:t>%.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Количество мероприятий, реализованных через модуль «Урочная деятельность»: </w:t>
      </w:r>
      <w:r>
        <w:rPr>
          <w:rFonts w:ascii="Times New Roman" w:hAnsi="Times New Roman"/>
          <w:bCs/>
          <w:sz w:val="24"/>
          <w:szCs w:val="24"/>
        </w:rPr>
        <w:t>71.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Значимые мероприятия : </w:t>
      </w:r>
      <w:r>
        <w:rPr>
          <w:rFonts w:ascii="Times New Roman" w:hAnsi="Times New Roman"/>
          <w:bCs/>
          <w:sz w:val="24"/>
          <w:szCs w:val="24"/>
        </w:rPr>
        <w:t>Большой этнографический диктант</w:t>
      </w:r>
      <w:r w:rsidRPr="00270E23">
        <w:rPr>
          <w:rFonts w:ascii="Times New Roman" w:hAnsi="Times New Roman"/>
          <w:bCs/>
          <w:sz w:val="24"/>
          <w:szCs w:val="24"/>
        </w:rPr>
        <w:t>, Всероссийский экологический диктант, Всероссийский «Диктант Победы», Всероссийский образовательный проект в сфере информационных технологий «Урок цифры», Всероссийский открытый урок по основам безопасности жизнедеятельности, приуроченный Всемирному дню гражданской обороны, Всероссийский урок безопасности, Уроки, рекомендованные Министерством просвещением, в соответствии с календарём знаменательных и памятных дат (в соответствии Календарного плана воспитательной работы), Всерос</w:t>
      </w:r>
      <w:r>
        <w:rPr>
          <w:rFonts w:ascii="Times New Roman" w:hAnsi="Times New Roman"/>
          <w:bCs/>
          <w:sz w:val="24"/>
          <w:szCs w:val="24"/>
        </w:rPr>
        <w:t xml:space="preserve">сийский проект «Открытые </w:t>
      </w:r>
      <w:proofErr w:type="spellStart"/>
      <w:r>
        <w:rPr>
          <w:rFonts w:ascii="Times New Roman" w:hAnsi="Times New Roman"/>
          <w:bCs/>
          <w:sz w:val="24"/>
          <w:szCs w:val="24"/>
        </w:rPr>
        <w:t>уроки.</w:t>
      </w:r>
      <w:r w:rsidRPr="00270E23">
        <w:rPr>
          <w:rFonts w:ascii="Times New Roman" w:hAnsi="Times New Roman"/>
          <w:bCs/>
          <w:sz w:val="24"/>
          <w:szCs w:val="24"/>
        </w:rPr>
        <w:t>рф</w:t>
      </w:r>
      <w:proofErr w:type="spellEnd"/>
      <w:r w:rsidRPr="00270E23">
        <w:rPr>
          <w:rFonts w:ascii="Times New Roman" w:hAnsi="Times New Roman"/>
          <w:bCs/>
          <w:sz w:val="24"/>
          <w:szCs w:val="24"/>
        </w:rPr>
        <w:t>», участие во Всероссийском просветительском проекте «Цифровой ликбез».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>Охват обучающихся – более 98%.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В рамках модуля «Урочная деятельность» тематические разделы, компоненты по изучению государственных символов включены в предметные области, учебные предметы, курсы: «Русский язык» (тексты о Родине, знаменитых людях России, истории и культуре); «Литература» (произведения о патриотизме, героизме, любви к От</w:t>
      </w:r>
      <w:r>
        <w:rPr>
          <w:rFonts w:ascii="Times New Roman" w:hAnsi="Times New Roman"/>
          <w:sz w:val="24"/>
          <w:szCs w:val="24"/>
        </w:rPr>
        <w:t xml:space="preserve">ечеству); </w:t>
      </w:r>
      <w:r w:rsidRPr="00270E23">
        <w:rPr>
          <w:rFonts w:ascii="Times New Roman" w:hAnsi="Times New Roman"/>
          <w:sz w:val="24"/>
          <w:szCs w:val="24"/>
        </w:rPr>
        <w:t>«История» (изучение истории государственных символов, их эволюции и значения); «Обществознание» (рассмотрение правовых основ использования государственных символов, ответственности за их осквернение);                                                                        «Музыка» и «Изобразительное искусство» (знакомство с музыкальными и художественными произведениями, отражающими государственную символику).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Воспитывающий компонент включён с учётом возрастных особенностей учащихся.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Вывод: учителями-предметниками проводятся уроки с включением воспитывающего компонента с учетом возрастных особенностей учащихся. Мероприятия данного модуля реализуются в соответствии с программой воспитания.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Методологические и организационные проблемы: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- размытость критериев интеграции: нет четких критериев интеграции воспитательных целей в уроки, что ведет к фрагментарности воспитания;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недостаточное использование </w:t>
      </w:r>
      <w:proofErr w:type="spellStart"/>
      <w:r w:rsidRPr="00270E23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 связей: </w:t>
      </w:r>
      <w:proofErr w:type="spellStart"/>
      <w:r w:rsidRPr="00270E23">
        <w:rPr>
          <w:rFonts w:ascii="Times New Roman" w:hAnsi="Times New Roman"/>
          <w:sz w:val="24"/>
          <w:szCs w:val="24"/>
        </w:rPr>
        <w:t>межпредметное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 взаимодействие формально и не способствует воспитательным целям.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Пути решения.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lastRenderedPageBreak/>
        <w:t>1. Разработка четких критериев интеграции воспитательных целей.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2. Развитие </w:t>
      </w:r>
      <w:proofErr w:type="spellStart"/>
      <w:r w:rsidRPr="00270E23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 связей.</w:t>
      </w:r>
    </w:p>
    <w:p w:rsidR="007A1DF9" w:rsidRP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Решение проблем требует комплексного подхода и совместных усилий всех участников образовательного процесса.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70E23">
        <w:rPr>
          <w:rFonts w:ascii="Times New Roman" w:hAnsi="Times New Roman"/>
          <w:b/>
          <w:sz w:val="24"/>
          <w:szCs w:val="24"/>
        </w:rPr>
        <w:t>Модуль «Внеурочная деятельность».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Все рабочие программы имеют аннотации и размещены на официальном сайте Школы.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В соответствии с ФГОС НОО, ООО, СОО внеурочная деятельность осуществляется на уровне НОО по 7 направлениям, на уровне ООО по 8 направлениям, уровень СОО модифицируется по профилям обучения.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Формы организации внеурочной деятельности включают: кружки, секции в рамках деятельности ШСК, летний лагерь.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В планах внеурочной деятельности всех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 в объеме 34 часов в учебный год.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Содержание занятий «Разговоры о важном» отражает основные традиционные российские ценности. Охват учащихся 1–11 классов – 100%.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 xml:space="preserve">В 2024 году в планы внеурочной деятельности ООП ООО и СОО включено </w:t>
      </w:r>
      <w:proofErr w:type="spellStart"/>
      <w:r w:rsidRPr="00270E23">
        <w:rPr>
          <w:rFonts w:ascii="Times New Roman" w:hAnsi="Times New Roman"/>
          <w:color w:val="222222"/>
          <w:sz w:val="24"/>
          <w:szCs w:val="24"/>
        </w:rPr>
        <w:t>профориентационное</w:t>
      </w:r>
      <w:proofErr w:type="spellEnd"/>
      <w:r w:rsidRPr="00270E23">
        <w:rPr>
          <w:rFonts w:ascii="Times New Roman" w:hAnsi="Times New Roman"/>
          <w:color w:val="222222"/>
          <w:sz w:val="24"/>
          <w:szCs w:val="24"/>
        </w:rPr>
        <w:t xml:space="preserve"> внеурочное занятие «Россия – мои горизонты». Занятия проводятся в 6–11-х классах по 1 часу в неделю.</w:t>
      </w:r>
      <w:r w:rsidRPr="00270E23">
        <w:rPr>
          <w:rFonts w:ascii="Times New Roman" w:hAnsi="Times New Roman"/>
          <w:sz w:val="24"/>
          <w:szCs w:val="24"/>
        </w:rPr>
        <w:t xml:space="preserve"> </w:t>
      </w:r>
      <w:r w:rsidRPr="00270E23">
        <w:rPr>
          <w:rFonts w:ascii="Times New Roman" w:hAnsi="Times New Roman"/>
          <w:color w:val="222222"/>
          <w:sz w:val="24"/>
          <w:szCs w:val="24"/>
        </w:rPr>
        <w:t>Охват учащихся 6–11 классов – 100%.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С 1 сентября 2024 года организована театральная студия "</w:t>
      </w:r>
      <w:r>
        <w:rPr>
          <w:rFonts w:ascii="Times New Roman" w:hAnsi="Times New Roman"/>
          <w:color w:val="222222"/>
          <w:sz w:val="24"/>
          <w:szCs w:val="24"/>
        </w:rPr>
        <w:t>Звездочки" с количественным составом – 23 учащихся (из них 1 ученик, находится</w:t>
      </w:r>
      <w:r w:rsidRPr="00270E23">
        <w:rPr>
          <w:rFonts w:ascii="Times New Roman" w:hAnsi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</w:rPr>
        <w:t>в трудной жизненной ситуации и 1 ученик</w:t>
      </w:r>
      <w:r w:rsidRPr="00270E23">
        <w:rPr>
          <w:rFonts w:ascii="Times New Roman" w:hAnsi="Times New Roman"/>
          <w:color w:val="222222"/>
          <w:sz w:val="24"/>
          <w:szCs w:val="24"/>
        </w:rPr>
        <w:t xml:space="preserve"> с ОВЗ).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Результативность освоения программы: участие в концертных программах школы и района, в конкурсах различных уровне.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bookmarkStart w:id="1" w:name="_Hlk192102295"/>
      <w:r w:rsidRPr="00270E23">
        <w:rPr>
          <w:rFonts w:ascii="Times New Roman" w:hAnsi="Times New Roman"/>
          <w:color w:val="222222"/>
          <w:sz w:val="24"/>
          <w:szCs w:val="24"/>
        </w:rPr>
        <w:t xml:space="preserve">Охват обучающихся </w:t>
      </w:r>
      <w:r>
        <w:rPr>
          <w:rFonts w:ascii="Times New Roman" w:hAnsi="Times New Roman"/>
          <w:color w:val="222222"/>
          <w:sz w:val="24"/>
          <w:szCs w:val="24"/>
        </w:rPr>
        <w:t>школьным театром:</w:t>
      </w:r>
      <w:r w:rsidRPr="00270E23">
        <w:rPr>
          <w:rFonts w:ascii="Times New Roman" w:hAnsi="Times New Roman"/>
          <w:color w:val="222222"/>
          <w:sz w:val="24"/>
          <w:szCs w:val="24"/>
        </w:rPr>
        <w:t xml:space="preserve"> Динамика – показатель увеличен на 3%.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</w:p>
    <w:bookmarkEnd w:id="1"/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570E8DB3" wp14:editId="645EF11B">
            <wp:extent cx="5974080" cy="1219200"/>
            <wp:effectExtent l="0" t="0" r="7620" b="0"/>
            <wp:docPr id="14781127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lastRenderedPageBreak/>
        <w:t xml:space="preserve">Успешно функционирует </w:t>
      </w:r>
      <w:r>
        <w:rPr>
          <w:rFonts w:ascii="Times New Roman" w:hAnsi="Times New Roman"/>
          <w:color w:val="222222"/>
          <w:sz w:val="24"/>
          <w:szCs w:val="24"/>
        </w:rPr>
        <w:t xml:space="preserve">школьный </w:t>
      </w:r>
      <w:r w:rsidRPr="00270E23">
        <w:rPr>
          <w:rFonts w:ascii="Times New Roman" w:hAnsi="Times New Roman"/>
          <w:color w:val="222222"/>
          <w:sz w:val="24"/>
          <w:szCs w:val="24"/>
        </w:rPr>
        <w:t>спортивный клуб «</w:t>
      </w:r>
      <w:r>
        <w:rPr>
          <w:rFonts w:ascii="Times New Roman" w:hAnsi="Times New Roman"/>
          <w:color w:val="222222"/>
          <w:sz w:val="24"/>
          <w:szCs w:val="24"/>
        </w:rPr>
        <w:t>Атланты</w:t>
      </w:r>
      <w:r w:rsidRPr="00270E23">
        <w:rPr>
          <w:rFonts w:ascii="Times New Roman" w:hAnsi="Times New Roman"/>
          <w:color w:val="222222"/>
          <w:sz w:val="24"/>
          <w:szCs w:val="24"/>
        </w:rPr>
        <w:t>». В 2024 г</w:t>
      </w:r>
      <w:r>
        <w:rPr>
          <w:rFonts w:ascii="Times New Roman" w:hAnsi="Times New Roman"/>
          <w:color w:val="222222"/>
          <w:sz w:val="24"/>
          <w:szCs w:val="24"/>
        </w:rPr>
        <w:t>оду в рамках клуба реализовано 2</w:t>
      </w:r>
      <w:r w:rsidRPr="00270E23">
        <w:rPr>
          <w:rFonts w:ascii="Times New Roman" w:hAnsi="Times New Roman"/>
          <w:color w:val="222222"/>
          <w:sz w:val="24"/>
          <w:szCs w:val="24"/>
        </w:rPr>
        <w:t xml:space="preserve"> программ</w:t>
      </w:r>
      <w:r>
        <w:rPr>
          <w:rFonts w:ascii="Times New Roman" w:hAnsi="Times New Roman"/>
          <w:color w:val="222222"/>
          <w:sz w:val="24"/>
          <w:szCs w:val="24"/>
        </w:rPr>
        <w:t>ы дополнительного образования</w:t>
      </w:r>
      <w:r w:rsidRPr="00270E23">
        <w:rPr>
          <w:rFonts w:ascii="Times New Roman" w:hAnsi="Times New Roman"/>
          <w:color w:val="222222"/>
          <w:sz w:val="24"/>
          <w:szCs w:val="24"/>
        </w:rPr>
        <w:t xml:space="preserve">. Общий охват детей – </w:t>
      </w:r>
      <w:r>
        <w:rPr>
          <w:rFonts w:ascii="Times New Roman" w:hAnsi="Times New Roman"/>
          <w:color w:val="222222"/>
          <w:sz w:val="24"/>
          <w:szCs w:val="24"/>
        </w:rPr>
        <w:t>45</w:t>
      </w:r>
      <w:r w:rsidRPr="00270E23">
        <w:rPr>
          <w:rFonts w:ascii="Times New Roman" w:hAnsi="Times New Roman"/>
          <w:color w:val="222222"/>
          <w:sz w:val="24"/>
          <w:szCs w:val="24"/>
        </w:rPr>
        <w:t xml:space="preserve"> человек. Всего учащихся ШСК, находящихся в трудной жизненной ситуации и с ОВЗ, а </w:t>
      </w:r>
      <w:r>
        <w:rPr>
          <w:rFonts w:ascii="Times New Roman" w:hAnsi="Times New Roman"/>
          <w:color w:val="222222"/>
          <w:sz w:val="24"/>
          <w:szCs w:val="24"/>
        </w:rPr>
        <w:t>также состоящих на учёте ПДН – 13,</w:t>
      </w:r>
      <w:r w:rsidRPr="006C0EDA">
        <w:rPr>
          <w:rFonts w:ascii="Times New Roman" w:hAnsi="Times New Roman"/>
          <w:color w:val="222222"/>
          <w:sz w:val="24"/>
          <w:szCs w:val="24"/>
        </w:rPr>
        <w:t>3</w:t>
      </w:r>
      <w:r w:rsidRPr="00270E23">
        <w:rPr>
          <w:rFonts w:ascii="Times New Roman" w:hAnsi="Times New Roman"/>
          <w:color w:val="222222"/>
          <w:sz w:val="24"/>
          <w:szCs w:val="24"/>
        </w:rPr>
        <w:t>%.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Охват обучающихся в рамках деятельности ШСК. Динамика – показатель увеличен на 5%.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295473EC" wp14:editId="27EFF9C8">
            <wp:extent cx="6057900" cy="1219200"/>
            <wp:effectExtent l="0" t="0" r="0" b="0"/>
            <wp:docPr id="88643278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Итоги деятельности ШСК за отчётный период: все запланированные мероприятия, в рамках деятельности ШСК успешно реализованы, процент охвата школьников занятиями в спортивном клубе выше прежнего показателя.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В рамках деятельности ШСК проведено 9 школьных спортивно-массовых оздоровительных мероприятий: подвижные перемены – 1–5-е классы, участие в спортивных соревнованиях, сдача норм ГТО и т. д. При активной поддержке ШСК подготовлены и проведены внеклассные мероприятия, направленные на профилактику вредных привычек и асоциального поведения детей и подростков. Пропаганда физической культуры и спорта в рамках рабочей программы воспитания школы. Участники ШСК участвовали в турнирах по баскетболу, настольному теннису, волейболу</w:t>
      </w:r>
      <w:r>
        <w:rPr>
          <w:rFonts w:ascii="Times New Roman" w:hAnsi="Times New Roman"/>
          <w:color w:val="222222"/>
          <w:sz w:val="24"/>
          <w:szCs w:val="24"/>
        </w:rPr>
        <w:t>, футболу среди обучающихся 5</w:t>
      </w:r>
      <w:r w:rsidRPr="00270E23">
        <w:rPr>
          <w:rFonts w:ascii="Times New Roman" w:hAnsi="Times New Roman"/>
          <w:color w:val="222222"/>
          <w:sz w:val="24"/>
          <w:szCs w:val="24"/>
        </w:rPr>
        <w:t>–11-х классов.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Для успешной реализации проекта имеется необходимая материально-техническая база: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спортивный зал, использующийся для проведения спортивных соревнований с участием школьников; музыкальная аппаратура для проведения мероприятий и организации общешкольных мероприятий.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В первом полугодии 2024/25 учебного года в рамках клуба проведены следующие спортивные мероприятия:</w:t>
      </w:r>
      <w:r>
        <w:rPr>
          <w:rFonts w:ascii="Times New Roman" w:hAnsi="Times New Roman"/>
          <w:color w:val="222222"/>
          <w:sz w:val="24"/>
          <w:szCs w:val="24"/>
        </w:rPr>
        <w:t xml:space="preserve"> Осенний кросс, Веселые старты, Военно-патриотическая игра «Зарница 2.0», соревнования ко дню защитника Отечества, Всероссийский проект «Вызов Первых», День здоровья и другие.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Вывод:</w:t>
      </w:r>
    </w:p>
    <w:p w:rsidR="007A1DF9" w:rsidRDefault="007A1DF9" w:rsidP="001D1B38">
      <w:pPr>
        <w:pStyle w:val="a7"/>
        <w:numPr>
          <w:ilvl w:val="0"/>
          <w:numId w:val="11"/>
        </w:num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Планы внеурочной деятельности НОО, ООО, СОО выполнены в полном объёме.</w:t>
      </w:r>
    </w:p>
    <w:p w:rsidR="007A1DF9" w:rsidRPr="006C0EDA" w:rsidRDefault="007A1DF9" w:rsidP="001D1B38">
      <w:pPr>
        <w:pStyle w:val="a7"/>
        <w:numPr>
          <w:ilvl w:val="0"/>
          <w:numId w:val="11"/>
        </w:num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6C0EDA">
        <w:rPr>
          <w:rFonts w:ascii="Times New Roman" w:hAnsi="Times New Roman"/>
          <w:color w:val="222222"/>
          <w:sz w:val="24"/>
          <w:szCs w:val="24"/>
        </w:rPr>
        <w:lastRenderedPageBreak/>
        <w:t>Сложность оценки эффективности внеурочной деятельности обусловлена отсутствием четких критериев, что затрудняет планирование и оценку вклада в развитие учащихся.</w:t>
      </w:r>
    </w:p>
    <w:p w:rsidR="007A1DF9" w:rsidRP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Решение: разработка системы критериев (количественных и качественных), использование различных методов сбора данных и анализ результатов деятельности учащ</w:t>
      </w:r>
      <w:r>
        <w:rPr>
          <w:rFonts w:ascii="Times New Roman" w:hAnsi="Times New Roman"/>
          <w:color w:val="222222"/>
          <w:sz w:val="24"/>
          <w:szCs w:val="24"/>
        </w:rPr>
        <w:t>ихся для корректировки программ.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70E23">
        <w:rPr>
          <w:rFonts w:ascii="Times New Roman" w:hAnsi="Times New Roman"/>
          <w:b/>
          <w:sz w:val="24"/>
          <w:szCs w:val="24"/>
        </w:rPr>
        <w:t>Дополнительное образование.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>Дополнительное</w:t>
      </w:r>
      <w:r w:rsidRPr="00270E23">
        <w:rPr>
          <w:rFonts w:ascii="Times New Roman" w:hAnsi="Times New Roman"/>
          <w:color w:val="222222"/>
          <w:sz w:val="24"/>
          <w:szCs w:val="24"/>
        </w:rPr>
        <w:t xml:space="preserve"> образование обучающихся реализуется через функционирование образовательного Центра</w:t>
      </w:r>
      <w:r w:rsidRPr="00270E2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естественнонаучной направленности «</w:t>
      </w:r>
      <w:r w:rsidRPr="00270E23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Точка</w:t>
      </w:r>
      <w:r w:rsidRPr="00270E2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270E23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роста</w:t>
      </w:r>
      <w:r w:rsidRPr="00270E2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» с учётом запроса обучающихся и родителей (законных представителей обучающихся).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Охват дополнительным образованием в школе в 2024 году составил </w:t>
      </w:r>
      <w:r>
        <w:rPr>
          <w:rFonts w:ascii="Times New Roman" w:hAnsi="Times New Roman"/>
          <w:color w:val="222222"/>
          <w:sz w:val="24"/>
          <w:szCs w:val="24"/>
        </w:rPr>
        <w:t>114</w:t>
      </w:r>
      <w:r w:rsidRPr="00270E23">
        <w:rPr>
          <w:rFonts w:ascii="Times New Roman" w:hAnsi="Times New Roman"/>
          <w:color w:val="222222"/>
          <w:sz w:val="24"/>
          <w:szCs w:val="24"/>
        </w:rPr>
        <w:t xml:space="preserve"> чел. (</w:t>
      </w:r>
      <w:r>
        <w:rPr>
          <w:rFonts w:ascii="Times New Roman" w:hAnsi="Times New Roman"/>
          <w:color w:val="222222"/>
          <w:sz w:val="24"/>
          <w:szCs w:val="24"/>
        </w:rPr>
        <w:t>100</w:t>
      </w:r>
      <w:r w:rsidRPr="00270E23">
        <w:rPr>
          <w:rFonts w:ascii="Times New Roman" w:hAnsi="Times New Roman"/>
          <w:color w:val="222222"/>
          <w:sz w:val="24"/>
          <w:szCs w:val="24"/>
        </w:rPr>
        <w:t> процентов.)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Количество реализованных дополнительн</w:t>
      </w:r>
      <w:r>
        <w:rPr>
          <w:rFonts w:ascii="Times New Roman" w:hAnsi="Times New Roman"/>
          <w:color w:val="222222"/>
          <w:sz w:val="24"/>
          <w:szCs w:val="24"/>
        </w:rPr>
        <w:t>ых общеразвивающих программ – 8</w:t>
      </w:r>
      <w:r w:rsidRPr="00270E23">
        <w:rPr>
          <w:rFonts w:ascii="Times New Roman" w:hAnsi="Times New Roman"/>
          <w:color w:val="222222"/>
          <w:sz w:val="24"/>
          <w:szCs w:val="24"/>
        </w:rPr>
        <w:t>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  <w:u w:val="single"/>
        </w:rPr>
        <w:t>Социально гуманитарная направленность:</w:t>
      </w:r>
      <w:r w:rsidRPr="00270E23">
        <w:rPr>
          <w:rFonts w:ascii="Times New Roman" w:hAnsi="Times New Roman"/>
          <w:color w:val="222222"/>
          <w:sz w:val="24"/>
          <w:szCs w:val="24"/>
        </w:rPr>
        <w:t xml:space="preserve"> «</w:t>
      </w:r>
      <w:r>
        <w:rPr>
          <w:rFonts w:ascii="Times New Roman" w:hAnsi="Times New Roman"/>
          <w:color w:val="222222"/>
          <w:sz w:val="24"/>
          <w:szCs w:val="24"/>
        </w:rPr>
        <w:t xml:space="preserve">Школьный </w:t>
      </w:r>
      <w:proofErr w:type="spellStart"/>
      <w:r>
        <w:rPr>
          <w:rFonts w:ascii="Times New Roman" w:hAnsi="Times New Roman"/>
          <w:color w:val="222222"/>
          <w:sz w:val="24"/>
          <w:szCs w:val="24"/>
        </w:rPr>
        <w:t>медиацентр</w:t>
      </w:r>
      <w:proofErr w:type="spellEnd"/>
      <w:r w:rsidRPr="00270E23">
        <w:rPr>
          <w:rFonts w:ascii="Times New Roman" w:hAnsi="Times New Roman"/>
          <w:color w:val="222222"/>
          <w:sz w:val="24"/>
          <w:szCs w:val="24"/>
        </w:rPr>
        <w:t xml:space="preserve">» (рук. </w:t>
      </w:r>
      <w:r>
        <w:rPr>
          <w:rFonts w:ascii="Times New Roman" w:hAnsi="Times New Roman"/>
          <w:color w:val="222222"/>
          <w:sz w:val="24"/>
          <w:szCs w:val="24"/>
        </w:rPr>
        <w:t>Евдокимова Е.А.</w:t>
      </w:r>
      <w:r w:rsidRPr="00270E23">
        <w:rPr>
          <w:rFonts w:ascii="Times New Roman" w:hAnsi="Times New Roman"/>
          <w:color w:val="222222"/>
          <w:sz w:val="24"/>
          <w:szCs w:val="24"/>
        </w:rPr>
        <w:t>), «</w:t>
      </w:r>
      <w:r>
        <w:rPr>
          <w:rFonts w:ascii="Times New Roman" w:hAnsi="Times New Roman"/>
          <w:color w:val="222222"/>
          <w:sz w:val="24"/>
          <w:szCs w:val="24"/>
        </w:rPr>
        <w:t>Подслушано в школе</w:t>
      </w:r>
      <w:r w:rsidRPr="00270E23">
        <w:rPr>
          <w:rFonts w:ascii="Times New Roman" w:hAnsi="Times New Roman"/>
          <w:color w:val="222222"/>
          <w:sz w:val="24"/>
          <w:szCs w:val="24"/>
        </w:rPr>
        <w:t xml:space="preserve">» (рук. </w:t>
      </w:r>
      <w:r>
        <w:rPr>
          <w:rFonts w:ascii="Times New Roman" w:hAnsi="Times New Roman"/>
          <w:color w:val="222222"/>
          <w:sz w:val="24"/>
          <w:szCs w:val="24"/>
        </w:rPr>
        <w:t xml:space="preserve">Пономарев </w:t>
      </w:r>
      <w:proofErr w:type="gramStart"/>
      <w:r>
        <w:rPr>
          <w:rFonts w:ascii="Times New Roman" w:hAnsi="Times New Roman"/>
          <w:color w:val="222222"/>
          <w:sz w:val="24"/>
          <w:szCs w:val="24"/>
        </w:rPr>
        <w:t>Д.В.</w:t>
      </w:r>
      <w:r w:rsidRPr="00270E23">
        <w:rPr>
          <w:rFonts w:ascii="Times New Roman" w:hAnsi="Times New Roman"/>
          <w:color w:val="222222"/>
          <w:sz w:val="24"/>
          <w:szCs w:val="24"/>
        </w:rPr>
        <w:t xml:space="preserve"> )</w:t>
      </w:r>
      <w:proofErr w:type="gramEnd"/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  <w:u w:val="single"/>
        </w:rPr>
        <w:t>Физкультурно-спортивная направленность</w:t>
      </w:r>
      <w:r w:rsidRPr="00270E23">
        <w:rPr>
          <w:rFonts w:ascii="Times New Roman" w:hAnsi="Times New Roman"/>
          <w:color w:val="222222"/>
          <w:sz w:val="24"/>
          <w:szCs w:val="24"/>
        </w:rPr>
        <w:t>: «</w:t>
      </w:r>
      <w:r>
        <w:rPr>
          <w:rFonts w:ascii="Times New Roman" w:hAnsi="Times New Roman"/>
          <w:color w:val="222222"/>
          <w:sz w:val="24"/>
          <w:szCs w:val="24"/>
        </w:rPr>
        <w:t>ФСК. Атланты. ОФП</w:t>
      </w:r>
      <w:r w:rsidRPr="00270E23">
        <w:rPr>
          <w:rFonts w:ascii="Times New Roman" w:hAnsi="Times New Roman"/>
          <w:color w:val="222222"/>
          <w:sz w:val="24"/>
          <w:szCs w:val="24"/>
        </w:rPr>
        <w:t xml:space="preserve">» (рук. </w:t>
      </w:r>
      <w:r>
        <w:rPr>
          <w:rFonts w:ascii="Times New Roman" w:hAnsi="Times New Roman"/>
          <w:color w:val="222222"/>
          <w:sz w:val="24"/>
          <w:szCs w:val="24"/>
        </w:rPr>
        <w:t xml:space="preserve">Григорьев </w:t>
      </w:r>
      <w:proofErr w:type="gramStart"/>
      <w:r>
        <w:rPr>
          <w:rFonts w:ascii="Times New Roman" w:hAnsi="Times New Roman"/>
          <w:color w:val="222222"/>
          <w:sz w:val="24"/>
          <w:szCs w:val="24"/>
        </w:rPr>
        <w:t>Н.С. )</w:t>
      </w:r>
      <w:proofErr w:type="gramEnd"/>
      <w:r>
        <w:rPr>
          <w:rFonts w:ascii="Times New Roman" w:hAnsi="Times New Roman"/>
          <w:color w:val="222222"/>
          <w:sz w:val="24"/>
          <w:szCs w:val="24"/>
        </w:rPr>
        <w:t xml:space="preserve">, «ФСК. Атланты. ОФП 2» (рук. Григорьев. Н.С).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  <w:u w:val="single"/>
        </w:rPr>
        <w:t>Художественная направленность</w:t>
      </w:r>
      <w:r w:rsidRPr="00270E23">
        <w:rPr>
          <w:rFonts w:ascii="Times New Roman" w:hAnsi="Times New Roman"/>
          <w:color w:val="222222"/>
          <w:sz w:val="24"/>
          <w:szCs w:val="24"/>
        </w:rPr>
        <w:t>: «</w:t>
      </w:r>
      <w:r>
        <w:rPr>
          <w:rFonts w:ascii="Times New Roman" w:hAnsi="Times New Roman"/>
          <w:color w:val="222222"/>
          <w:sz w:val="24"/>
          <w:szCs w:val="24"/>
        </w:rPr>
        <w:t>Юный музыкант</w:t>
      </w:r>
      <w:r w:rsidRPr="00270E23">
        <w:rPr>
          <w:rFonts w:ascii="Times New Roman" w:hAnsi="Times New Roman"/>
          <w:color w:val="222222"/>
          <w:sz w:val="24"/>
          <w:szCs w:val="24"/>
        </w:rPr>
        <w:t xml:space="preserve">» (рук. </w:t>
      </w:r>
      <w:r>
        <w:rPr>
          <w:rFonts w:ascii="Times New Roman" w:hAnsi="Times New Roman"/>
          <w:color w:val="222222"/>
          <w:sz w:val="24"/>
          <w:szCs w:val="24"/>
        </w:rPr>
        <w:t xml:space="preserve">Липнягов </w:t>
      </w:r>
      <w:proofErr w:type="gramStart"/>
      <w:r>
        <w:rPr>
          <w:rFonts w:ascii="Times New Roman" w:hAnsi="Times New Roman"/>
          <w:color w:val="222222"/>
          <w:sz w:val="24"/>
          <w:szCs w:val="24"/>
        </w:rPr>
        <w:t>А.П.</w:t>
      </w:r>
      <w:r w:rsidRPr="00270E23">
        <w:rPr>
          <w:rFonts w:ascii="Times New Roman" w:hAnsi="Times New Roman"/>
          <w:color w:val="222222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color w:val="222222"/>
          <w:sz w:val="24"/>
          <w:szCs w:val="24"/>
        </w:rPr>
        <w:t>, «Поем вместе» (рук. Липнягов А.П.), «Театр в школе» (рук. Ядоменко Т.А.);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proofErr w:type="spellStart"/>
      <w:r w:rsidRPr="00BC77CA">
        <w:rPr>
          <w:rFonts w:ascii="Times New Roman" w:hAnsi="Times New Roman"/>
          <w:color w:val="222222"/>
          <w:sz w:val="24"/>
          <w:szCs w:val="24"/>
          <w:u w:val="single"/>
        </w:rPr>
        <w:t>Туристко</w:t>
      </w:r>
      <w:proofErr w:type="spellEnd"/>
      <w:r w:rsidRPr="00BC77CA">
        <w:rPr>
          <w:rFonts w:ascii="Times New Roman" w:hAnsi="Times New Roman"/>
          <w:color w:val="222222"/>
          <w:sz w:val="24"/>
          <w:szCs w:val="24"/>
          <w:u w:val="single"/>
        </w:rPr>
        <w:t>-краеведческая:</w:t>
      </w:r>
      <w:r>
        <w:rPr>
          <w:rFonts w:ascii="Times New Roman" w:hAnsi="Times New Roman"/>
          <w:color w:val="22222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</w:rPr>
        <w:t xml:space="preserve">«Музейное дело» (рук. Евдокимова Е.А.).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Охват обучающихся дополнительным образованием</w:t>
      </w:r>
      <w:r>
        <w:rPr>
          <w:rFonts w:ascii="Times New Roman" w:hAnsi="Times New Roman"/>
          <w:color w:val="222222"/>
          <w:sz w:val="24"/>
          <w:szCs w:val="24"/>
        </w:rPr>
        <w:t xml:space="preserve"> составляет 100%.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Во втором полугодии 2023/24 учебного года по программам социально-гуманитарной, художественной направленности увеличен процент обучающихся, осваивающих дополнительные образовательные программы, на 9%</w:t>
      </w:r>
      <w:r>
        <w:rPr>
          <w:rFonts w:ascii="Times New Roman" w:hAnsi="Times New Roman"/>
          <w:color w:val="222222"/>
          <w:sz w:val="24"/>
          <w:szCs w:val="24"/>
        </w:rPr>
        <w:t>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Это говорит о росте интереса обучающихся к освоению программ данных направленностей и необходимости увеличения количества программ.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 xml:space="preserve">Для обучающихся с ограниченными возможностями здоровья образовательный процесс осуществляется по адаптированным дополнительным общеобразовательным программам с учетом особенностей психофизического развития обучающихся.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b/>
          <w:bCs/>
          <w:sz w:val="24"/>
          <w:szCs w:val="24"/>
        </w:rPr>
        <w:t>Вывод:</w:t>
      </w:r>
      <w:r w:rsidRPr="00270E23">
        <w:rPr>
          <w:rFonts w:ascii="Times New Roman" w:hAnsi="Times New Roman"/>
          <w:sz w:val="24"/>
          <w:szCs w:val="24"/>
        </w:rPr>
        <w:t> программы дополнительного образования выполнены в полном объеме, повысился охват дополнительным образованием по сравнению с предыдущим периодом на 15 процентов</w:t>
      </w:r>
      <w:r>
        <w:rPr>
          <w:rFonts w:ascii="Times New Roman" w:hAnsi="Times New Roman"/>
          <w:sz w:val="24"/>
          <w:szCs w:val="24"/>
        </w:rPr>
        <w:t xml:space="preserve"> и составляет 100%. </w:t>
      </w:r>
      <w:r w:rsidRPr="00270E23">
        <w:rPr>
          <w:rFonts w:ascii="Times New Roman" w:hAnsi="Times New Roman"/>
          <w:sz w:val="24"/>
          <w:szCs w:val="24"/>
        </w:rPr>
        <w:t>Исходя из результатов анкетирования обучающихся и их родителей, качество дополнительного образования существенно повысилось.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70E23">
        <w:rPr>
          <w:rFonts w:ascii="Times New Roman" w:hAnsi="Times New Roman"/>
          <w:b/>
          <w:sz w:val="24"/>
          <w:szCs w:val="24"/>
        </w:rPr>
        <w:t>Модуль «Классное руководство»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lastRenderedPageBreak/>
        <w:t xml:space="preserve">Деятельность классных руководителей в 2024 году была направлена на реализацию основных направлений Программы воспитания </w:t>
      </w:r>
      <w:r>
        <w:rPr>
          <w:rFonts w:ascii="Times New Roman" w:hAnsi="Times New Roman"/>
          <w:sz w:val="24"/>
          <w:szCs w:val="24"/>
        </w:rPr>
        <w:t>МБОУ «Сахаптинская СОШ»,</w:t>
      </w:r>
      <w:r w:rsidRPr="00270E23">
        <w:rPr>
          <w:rFonts w:ascii="Times New Roman" w:hAnsi="Times New Roman"/>
          <w:sz w:val="24"/>
          <w:szCs w:val="24"/>
        </w:rPr>
        <w:t xml:space="preserve"> а именно: гражданского, патриотического, духовно-нравственного; эстетического, физического, трудового, экологического воспитания, а также ценностей научного познания.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Анализ планов воспитательной работы классных руководителей показал, что в большинстве своем они соответствуют требованиям Программы воспитания и учитывают особенности классных коллективов. В планах отражены мероприятия, направленные на развитие личности обучающихся, формирование у них позитивных ценностей и установок, а также на создание благоприятного психологического климата в классе.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В рамках </w:t>
      </w:r>
      <w:bookmarkStart w:id="2" w:name="_Hlk130899403"/>
      <w:r w:rsidRPr="00270E23">
        <w:rPr>
          <w:rFonts w:ascii="Times New Roman" w:hAnsi="Times New Roman"/>
          <w:sz w:val="24"/>
          <w:szCs w:val="24"/>
        </w:rPr>
        <w:t xml:space="preserve">данного модуля </w:t>
      </w:r>
      <w:bookmarkEnd w:id="2"/>
      <w:r w:rsidRPr="00270E23">
        <w:rPr>
          <w:rFonts w:ascii="Times New Roman" w:hAnsi="Times New Roman"/>
          <w:sz w:val="24"/>
          <w:szCs w:val="24"/>
        </w:rPr>
        <w:t>реализуется комплекс мероприятий по следующим направлениям: работа с классным коллективом; индивидуальная работа с учащимися; работа с учителями-предметниками, работающими в классе; работа с родителями (законными представителями несовершеннолетних).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70E23">
        <w:rPr>
          <w:rFonts w:ascii="Times New Roman" w:hAnsi="Times New Roman"/>
          <w:b/>
          <w:bCs/>
          <w:sz w:val="24"/>
          <w:szCs w:val="24"/>
        </w:rPr>
        <w:t>Показатели качества реализации воспитательной деятельности, организованной                                               и реализуемой классными руководителями.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Цель: определение эффективности воспитательной деятельности классных руководителей с классом.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Методы сбора информации: наблюдения за взаимодействием классного руководителя с учащимися, анализ документации (планы, отчеты, журналы), анкетирование и опросы учащихся, родителей и других педагогов.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1034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46"/>
        <w:gridCol w:w="2110"/>
        <w:gridCol w:w="1984"/>
      </w:tblGrid>
      <w:tr w:rsidR="007A1DF9" w:rsidRPr="00270E23" w:rsidTr="007A1DF9"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Критерии анализа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Положительная оценка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Отрицательная оценка</w:t>
            </w:r>
          </w:p>
        </w:tc>
      </w:tr>
      <w:tr w:rsidR="007A1DF9" w:rsidRPr="00270E23" w:rsidTr="007A1DF9">
        <w:trPr>
          <w:trHeight w:val="389"/>
        </w:trPr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Реализация планов воспитательной работы с классом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1DF9" w:rsidRPr="00270E23" w:rsidTr="007A1DF9">
        <w:trPr>
          <w:trHeight w:val="694"/>
        </w:trPr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Соответствие плана воспитательной работы целям и задачам образовательной программы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1DF9" w:rsidRPr="00270E23" w:rsidTr="007A1DF9">
        <w:trPr>
          <w:trHeight w:val="399"/>
        </w:trPr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Степень вовлеченности учащихся и их родителей в реализацию плана.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1DF9" w:rsidRPr="00270E23" w:rsidTr="007A1DF9">
        <w:trPr>
          <w:trHeight w:val="399"/>
        </w:trPr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Используются современные образовательные технологии, интерактивные методы обучения, проектная деятельность, игровые формы и другие инновационные подходы для повышения эффективности воспитательного процесса.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1DF9" w:rsidRPr="00270E23" w:rsidTr="007A1DF9">
        <w:trPr>
          <w:trHeight w:val="828"/>
        </w:trPr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lastRenderedPageBreak/>
              <w:t>Динамика охвата внеурочной деятельностью / дополнительным образованием в процентах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270E23">
              <w:rPr>
                <w:rFonts w:ascii="Times New Roman" w:hAnsi="Times New Roman"/>
                <w:sz w:val="24"/>
                <w:szCs w:val="24"/>
              </w:rPr>
              <w:t xml:space="preserve">100% /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270E2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1DF9" w:rsidRPr="00270E23" w:rsidTr="007A1DF9">
        <w:trPr>
          <w:trHeight w:val="825"/>
        </w:trPr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Динамика негативных проявлений – дисциплинарных нарушений, конфликтных ситуаций в классном коллективе и т. п. в процентах от предыдущего периода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негативных проявлений</w:t>
            </w:r>
          </w:p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1DF9" w:rsidRPr="00270E23" w:rsidTr="007A1DF9">
        <w:trPr>
          <w:trHeight w:val="828"/>
        </w:trPr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Охват членов классного коллектива результативным исполнением общественных поручений в процентах от общего числа учеников класса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1–4 классы – 90%      5–6 классы - 75%         9–11 класс – 70%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6–7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70E23">
              <w:rPr>
                <w:rFonts w:ascii="Times New Roman" w:hAnsi="Times New Roman"/>
                <w:sz w:val="24"/>
                <w:szCs w:val="24"/>
              </w:rPr>
              <w:t xml:space="preserve">  – 52%</w:t>
            </w:r>
          </w:p>
        </w:tc>
      </w:tr>
      <w:tr w:rsidR="007A1DF9" w:rsidRPr="00270E23" w:rsidTr="007A1DF9">
        <w:trPr>
          <w:trHeight w:val="526"/>
        </w:trPr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Уровень патриотизма у обучающихся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средний уровень       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1DF9" w:rsidRPr="00270E23" w:rsidTr="007A1DF9">
        <w:trPr>
          <w:trHeight w:val="526"/>
        </w:trPr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Отказы учеников или родителей от посещения внеурочных занятий «Разговоры о важном»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1DF9" w:rsidRPr="00270E23" w:rsidTr="007A1DF9">
        <w:trPr>
          <w:trHeight w:val="607"/>
        </w:trPr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Отказы учеников или родителей от посещения внеурочных занятий «Россия – мои горизонты»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  <w:lang w:val="en-US"/>
              </w:rPr>
              <w:t>ет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1DF9" w:rsidRPr="00270E23" w:rsidTr="007A1DF9">
        <w:trPr>
          <w:trHeight w:val="155"/>
        </w:trPr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Случаи вандализма с участием учеников класса.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н</w:t>
            </w:r>
            <w:r w:rsidRPr="00270E23">
              <w:rPr>
                <w:rFonts w:ascii="Times New Roman" w:hAnsi="Times New Roman"/>
                <w:sz w:val="24"/>
                <w:szCs w:val="24"/>
                <w:lang w:val="en-US"/>
              </w:rPr>
              <w:t>е</w:t>
            </w:r>
            <w:r w:rsidRPr="00270E23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1DF9" w:rsidRPr="00270E23" w:rsidTr="007A1DF9">
        <w:trPr>
          <w:trHeight w:val="589"/>
        </w:trPr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 xml:space="preserve">Охват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вовлечённости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класса в общешкольные дела, организацию интересных событий, дел.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 xml:space="preserve">высокий   уровень: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 xml:space="preserve">ниже среднего уровня: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7A1DF9" w:rsidRPr="00270E23" w:rsidTr="007A1DF9">
        <w:trPr>
          <w:trHeight w:val="1013"/>
        </w:trPr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Организация профилактической работы с несовершеннолетними, в том числе работа с детьми «группы риска»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 xml:space="preserve">Сняты с учёта ПДН –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70E23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Вновь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0E23">
              <w:rPr>
                <w:rFonts w:ascii="Times New Roman" w:hAnsi="Times New Roman"/>
                <w:sz w:val="24"/>
                <w:szCs w:val="24"/>
              </w:rPr>
              <w:t>поставленных на учёт нет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DF9" w:rsidRPr="00270E23" w:rsidTr="007A1DF9">
        <w:trPr>
          <w:trHeight w:val="722"/>
        </w:trPr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Повышение квалификации классных руководителей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17,6% низкий показатель</w:t>
            </w:r>
          </w:p>
        </w:tc>
      </w:tr>
    </w:tbl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Проведенный </w:t>
      </w:r>
      <w:proofErr w:type="gramStart"/>
      <w:r w:rsidRPr="00270E23">
        <w:rPr>
          <w:rFonts w:ascii="Times New Roman" w:hAnsi="Times New Roman"/>
          <w:bCs/>
          <w:sz w:val="24"/>
          <w:szCs w:val="24"/>
        </w:rPr>
        <w:t>анализ</w:t>
      </w:r>
      <w:proofErr w:type="gramEnd"/>
      <w:r w:rsidRPr="00270E23">
        <w:rPr>
          <w:rFonts w:ascii="Times New Roman" w:hAnsi="Times New Roman"/>
          <w:bCs/>
          <w:sz w:val="24"/>
          <w:szCs w:val="24"/>
        </w:rPr>
        <w:t xml:space="preserve"> и оценка качества реализации этой деятельности позволяют сделать следующие выводы:</w:t>
      </w:r>
    </w:p>
    <w:p w:rsidR="007A1DF9" w:rsidRDefault="007A1DF9" w:rsidP="001D1B38">
      <w:pPr>
        <w:pStyle w:val="a7"/>
        <w:numPr>
          <w:ilvl w:val="0"/>
          <w:numId w:val="10"/>
        </w:num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Общие выводы о качестве воспитательной деятельности: </w:t>
      </w:r>
    </w:p>
    <w:p w:rsidR="007A1DF9" w:rsidRPr="00934221" w:rsidRDefault="007A1DF9" w:rsidP="007A1DF9">
      <w:pPr>
        <w:pStyle w:val="a7"/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34221">
        <w:rPr>
          <w:rFonts w:ascii="Times New Roman" w:hAnsi="Times New Roman"/>
          <w:bCs/>
          <w:sz w:val="24"/>
          <w:szCs w:val="24"/>
        </w:rPr>
        <w:t>Положительные аспекты: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1. В большинстве классов наблюдается стремление классных руководителей к созданию благоприятной и комфортной атмосферы, способствующей развитию личности каждого ученика.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lastRenderedPageBreak/>
        <w:t xml:space="preserve">2. Используются разнообразные формы и методы работы, направленные на формирование коллектива, развитие коммуникативных навыков и организацию досуга.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>3. Многие классные руководители демонстрируют высокий уровень профессиональной компетентности, знание возрастных особенностей учеников и умение устанавливать с ними доверительные отношения.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>Проблемные зоны: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>1. Недостаточная систематичность и планирование воспитательной работы в некоторых классах (</w:t>
      </w:r>
      <w:r>
        <w:rPr>
          <w:rFonts w:ascii="Times New Roman" w:hAnsi="Times New Roman"/>
          <w:sz w:val="24"/>
          <w:szCs w:val="24"/>
        </w:rPr>
        <w:t xml:space="preserve">6 кл,7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, 9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, 10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270E23"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2. Формальный подход к организации внеурочной деятельности и недостаточное внимание к индивидуальным потребностям и интересам обучающихся. </w:t>
      </w:r>
      <w:r>
        <w:rPr>
          <w:rFonts w:ascii="Times New Roman" w:hAnsi="Times New Roman"/>
          <w:bCs/>
          <w:sz w:val="24"/>
          <w:szCs w:val="24"/>
        </w:rPr>
        <w:t xml:space="preserve">(1-4 </w:t>
      </w:r>
      <w:proofErr w:type="spellStart"/>
      <w:r>
        <w:rPr>
          <w:rFonts w:ascii="Times New Roman" w:hAnsi="Times New Roman"/>
          <w:bCs/>
          <w:sz w:val="24"/>
          <w:szCs w:val="24"/>
        </w:rPr>
        <w:t>кл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6 </w:t>
      </w:r>
      <w:proofErr w:type="spellStart"/>
      <w:r>
        <w:rPr>
          <w:rFonts w:ascii="Times New Roman" w:hAnsi="Times New Roman"/>
          <w:bCs/>
          <w:sz w:val="24"/>
          <w:szCs w:val="24"/>
        </w:rPr>
        <w:t>кл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9 </w:t>
      </w:r>
      <w:proofErr w:type="spellStart"/>
      <w:r>
        <w:rPr>
          <w:rFonts w:ascii="Times New Roman" w:hAnsi="Times New Roman"/>
          <w:bCs/>
          <w:sz w:val="24"/>
          <w:szCs w:val="24"/>
        </w:rPr>
        <w:t>кл</w:t>
      </w:r>
      <w:proofErr w:type="spellEnd"/>
      <w:r w:rsidRPr="00270E23">
        <w:rPr>
          <w:rFonts w:ascii="Times New Roman" w:hAnsi="Times New Roman"/>
          <w:bCs/>
          <w:sz w:val="24"/>
          <w:szCs w:val="24"/>
        </w:rPr>
        <w:t>).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>3. Слабое взаимодействие с родителями и другими заинтересованными сторонами в процессе воспитания. (</w:t>
      </w:r>
      <w:r>
        <w:rPr>
          <w:rFonts w:ascii="Times New Roman" w:hAnsi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, 2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7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 w:rsidRPr="00270E23">
        <w:rPr>
          <w:rFonts w:ascii="Times New Roman" w:hAnsi="Times New Roman"/>
          <w:sz w:val="24"/>
          <w:szCs w:val="24"/>
        </w:rPr>
        <w:t>).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4. Недостаточное использование современных педагогических технологий. (</w:t>
      </w:r>
      <w:r>
        <w:rPr>
          <w:rFonts w:ascii="Times New Roman" w:hAnsi="Times New Roman"/>
          <w:sz w:val="24"/>
          <w:szCs w:val="24"/>
        </w:rPr>
        <w:t xml:space="preserve">1-4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., 6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, 9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 w:rsidRPr="00270E23">
        <w:rPr>
          <w:rFonts w:ascii="Times New Roman" w:hAnsi="Times New Roman"/>
          <w:sz w:val="24"/>
          <w:szCs w:val="24"/>
        </w:rPr>
        <w:t>).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5. Низкий показатель повышения квалификации классных руководителей.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>Рекомендации по совершенствованию воспитательной деятельности: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>1. Планирование и организация: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1.1. Обеспечение систематичности и последовательности в реализации воспитательных мероприятий.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1.2. Использование современных педагогических технологий и интерактивных методов обучения.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>2. Содержание воспитательной деятельности.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>2.1. Расширение тематики воспитательных мероприятий, включение актуальных вопросов, касающихся социальной жизни, культуры, науки и технологий.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2.2. Активное использование возможностей </w:t>
      </w:r>
      <w:proofErr w:type="spellStart"/>
      <w:r w:rsidRPr="00270E23">
        <w:rPr>
          <w:rFonts w:ascii="Times New Roman" w:hAnsi="Times New Roman"/>
          <w:bCs/>
          <w:sz w:val="24"/>
          <w:szCs w:val="24"/>
        </w:rPr>
        <w:t>интернет-ресурсов</w:t>
      </w:r>
      <w:proofErr w:type="spellEnd"/>
      <w:r w:rsidRPr="00270E23">
        <w:rPr>
          <w:rFonts w:ascii="Times New Roman" w:hAnsi="Times New Roman"/>
          <w:bCs/>
          <w:sz w:val="24"/>
          <w:szCs w:val="24"/>
        </w:rPr>
        <w:t xml:space="preserve"> и социальных сетей в образовательных целях.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>3. Взаимодействие с родителями.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>3.1. Проведение регулярных родительских собраний, индивидуальных консультаций и совместных мероприятий.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>3.2. Вовлечение родителей в процесс воспитания, предоставление им информации о достижениях и проблемах их детей. Оказание помощи родителям в вопросах воспитания.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>4. Повышение квалификации классных руководителей.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>4.1. Организация курсов повышения квалификации, семинаров и тренингов для классных руководителей.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>4.2. Обмен опытом между классными руководителями, проведение мастер-классов и открытых мероприятий.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lastRenderedPageBreak/>
        <w:t>5. Мониторинг и оценка: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>5.1. Регулярный мониторинг и оценка качества воспитательной работы, проводимой классными руководителями.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5.2. Анализ результатов мониторинга и внесение необходимых корректировок в планы работы.             </w:t>
      </w:r>
    </w:p>
    <w:p w:rsidR="007A1DF9" w:rsidRPr="00270261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>5.3. Стимулирование и поощрение классных руководителей, добивающихся высоких результатов в воспитательной деятельности.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70E23">
        <w:rPr>
          <w:rFonts w:ascii="Times New Roman" w:hAnsi="Times New Roman"/>
          <w:b/>
          <w:sz w:val="24"/>
          <w:szCs w:val="24"/>
        </w:rPr>
        <w:t>Модуль «</w:t>
      </w:r>
      <w:bookmarkStart w:id="3" w:name="_Hlk192266784"/>
      <w:r w:rsidRPr="00270E23">
        <w:rPr>
          <w:rFonts w:ascii="Times New Roman" w:hAnsi="Times New Roman"/>
          <w:b/>
          <w:sz w:val="24"/>
          <w:szCs w:val="24"/>
        </w:rPr>
        <w:t>Основные школьные дела</w:t>
      </w:r>
      <w:bookmarkEnd w:id="3"/>
      <w:r w:rsidRPr="00270E23">
        <w:rPr>
          <w:rFonts w:ascii="Times New Roman" w:hAnsi="Times New Roman"/>
          <w:b/>
          <w:sz w:val="24"/>
          <w:szCs w:val="24"/>
        </w:rPr>
        <w:t>»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Модуль «Основные школьные дела» реализован в 2024 году в соответствии с календарным планом воспитательной работы школы и представлен как на уровне школы, так и внутри отд</w:t>
      </w:r>
      <w:r>
        <w:rPr>
          <w:rFonts w:ascii="Times New Roman" w:hAnsi="Times New Roman"/>
          <w:sz w:val="24"/>
          <w:szCs w:val="24"/>
        </w:rPr>
        <w:t>ельного ученического коллектива.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1. Реализация модуля на общешкольном </w:t>
      </w:r>
      <w:proofErr w:type="gramStart"/>
      <w:r w:rsidRPr="00270E23">
        <w:rPr>
          <w:rFonts w:ascii="Times New Roman" w:hAnsi="Times New Roman"/>
          <w:sz w:val="24"/>
          <w:szCs w:val="24"/>
        </w:rPr>
        <w:t xml:space="preserve">уровне:   </w:t>
      </w:r>
      <w:proofErr w:type="gramEnd"/>
      <w:r w:rsidRPr="00270E2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- организация традиционных мероприятий (День самоуправления в рамках празднования Дня учителя, Посвящение в первоклассники, Концертная программа к Дню матери, новогодние мероприятия, военно-спортивная игра «Зарница</w:t>
      </w:r>
      <w:r>
        <w:rPr>
          <w:rFonts w:ascii="Times New Roman" w:hAnsi="Times New Roman"/>
          <w:sz w:val="24"/>
          <w:szCs w:val="24"/>
        </w:rPr>
        <w:t xml:space="preserve"> 2.0</w:t>
      </w:r>
      <w:r w:rsidRPr="00270E23">
        <w:rPr>
          <w:rFonts w:ascii="Times New Roman" w:hAnsi="Times New Roman"/>
          <w:sz w:val="24"/>
          <w:szCs w:val="24"/>
        </w:rPr>
        <w:t>», Дни воинской славы России, День последнего звонка).</w:t>
      </w:r>
      <w:bookmarkStart w:id="4" w:name="_Hlk192265919"/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Охват учащихся в общешкольных мероприятиях составил 68%.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Выполнение календарного плана ВР представлен в следующих количественных показателях: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982"/>
        <w:gridCol w:w="2994"/>
        <w:gridCol w:w="2634"/>
      </w:tblGrid>
      <w:tr w:rsidR="007A1DF9" w:rsidRPr="00270E23" w:rsidTr="007A1DF9">
        <w:tc>
          <w:tcPr>
            <w:tcW w:w="4248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beforeAutospacing="0" w:afterAutospacing="0" w:line="360" w:lineRule="auto"/>
              <w:ind w:firstLine="85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 xml:space="preserve">Количество КТД по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плану</w:t>
            </w:r>
            <w:proofErr w:type="spellEnd"/>
          </w:p>
        </w:tc>
        <w:tc>
          <w:tcPr>
            <w:tcW w:w="3118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beforeAutospacing="0" w:afterAutospacing="0" w:line="360" w:lineRule="auto"/>
              <w:ind w:firstLine="85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выполнено</w:t>
            </w:r>
            <w:proofErr w:type="spellEnd"/>
          </w:p>
        </w:tc>
        <w:tc>
          <w:tcPr>
            <w:tcW w:w="2835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beforeAutospacing="0" w:afterAutospacing="0" w:line="360" w:lineRule="auto"/>
              <w:ind w:firstLine="85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выполнено</w:t>
            </w:r>
            <w:proofErr w:type="spellEnd"/>
          </w:p>
        </w:tc>
      </w:tr>
      <w:tr w:rsidR="007A1DF9" w:rsidRPr="00270E23" w:rsidTr="007A1DF9">
        <w:tc>
          <w:tcPr>
            <w:tcW w:w="4248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beforeAutospacing="0" w:afterAutospacing="0" w:line="360" w:lineRule="auto"/>
              <w:ind w:firstLine="85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beforeAutospacing="0" w:afterAutospacing="0" w:line="360" w:lineRule="auto"/>
              <w:ind w:firstLine="85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beforeAutospacing="0" w:afterAutospacing="0" w:line="360" w:lineRule="auto"/>
              <w:ind w:firstLine="85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bookmarkEnd w:id="4"/>
    </w:tbl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2. Реализация модуля на уровне </w:t>
      </w:r>
      <w:r>
        <w:rPr>
          <w:rFonts w:ascii="Times New Roman" w:hAnsi="Times New Roman"/>
          <w:sz w:val="24"/>
          <w:szCs w:val="24"/>
        </w:rPr>
        <w:t>классов</w:t>
      </w:r>
      <w:r w:rsidRPr="00270E23">
        <w:rPr>
          <w:rFonts w:ascii="Times New Roman" w:hAnsi="Times New Roman"/>
          <w:sz w:val="24"/>
          <w:szCs w:val="24"/>
        </w:rPr>
        <w:t>: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организация совместных мероприятий для обучающихся разных классов (спортивные соревнования, конкурсы талантов, интеллектуальные игры, тематические вечера).   </w:t>
      </w:r>
      <w:bookmarkStart w:id="5" w:name="_Hlk192265944"/>
      <w:r w:rsidRPr="00270E23">
        <w:rPr>
          <w:rFonts w:ascii="Times New Roman" w:hAnsi="Times New Roman"/>
          <w:sz w:val="24"/>
          <w:szCs w:val="24"/>
        </w:rPr>
        <w:t>Охват учащихся в общешкольных мероприятиях составил 38%.</w:t>
      </w:r>
      <w:bookmarkEnd w:id="5"/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3. Реализация модуля на уровне класса: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- организация классных часов, тематических дискуссий, конкурсов, викторин и спортивных соревнований.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Охват учащихся в общешкольных мероприятиях составил – 38%.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Основные показатели реализации модуля «Основные школьные дела»: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отклонения от календаря запланированных мероприятий воспитывающей деятельности - нет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наличие положительных отзывов на публикации о проведенных школьных мероприятиях в СМИ, в том числе в школьных медиа и </w:t>
      </w:r>
      <w:proofErr w:type="spellStart"/>
      <w:r w:rsidRPr="00270E23">
        <w:rPr>
          <w:rFonts w:ascii="Times New Roman" w:hAnsi="Times New Roman"/>
          <w:sz w:val="24"/>
          <w:szCs w:val="24"/>
        </w:rPr>
        <w:t>соцсетях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, на сайтах отзывов и т. п. - </w:t>
      </w:r>
      <w:proofErr w:type="gramStart"/>
      <w:r w:rsidRPr="00270E23">
        <w:rPr>
          <w:rFonts w:ascii="Times New Roman" w:hAnsi="Times New Roman"/>
          <w:sz w:val="24"/>
          <w:szCs w:val="24"/>
        </w:rPr>
        <w:lastRenderedPageBreak/>
        <w:t>да  (</w:t>
      </w:r>
      <w:proofErr w:type="gramEnd"/>
      <w:r w:rsidRPr="00270E23">
        <w:rPr>
          <w:rFonts w:ascii="Times New Roman" w:hAnsi="Times New Roman"/>
          <w:sz w:val="24"/>
          <w:szCs w:val="24"/>
        </w:rPr>
        <w:t>школь</w:t>
      </w:r>
      <w:r>
        <w:rPr>
          <w:rFonts w:ascii="Times New Roman" w:hAnsi="Times New Roman"/>
          <w:sz w:val="24"/>
          <w:szCs w:val="24"/>
        </w:rPr>
        <w:t xml:space="preserve">ный сайт, школьное сообщество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270E23">
        <w:rPr>
          <w:rFonts w:ascii="Times New Roman" w:hAnsi="Times New Roman"/>
          <w:sz w:val="24"/>
          <w:szCs w:val="24"/>
        </w:rPr>
        <w:t>Контакте</w:t>
      </w:r>
      <w:proofErr w:type="spellEnd"/>
      <w:r w:rsidRPr="00270E23">
        <w:rPr>
          <w:rFonts w:ascii="Times New Roman" w:hAnsi="Times New Roman"/>
          <w:sz w:val="24"/>
          <w:szCs w:val="24"/>
        </w:rPr>
        <w:t>, публикации в районной газете «</w:t>
      </w:r>
      <w:r>
        <w:rPr>
          <w:rFonts w:ascii="Times New Roman" w:hAnsi="Times New Roman"/>
          <w:sz w:val="24"/>
          <w:szCs w:val="24"/>
        </w:rPr>
        <w:t xml:space="preserve">Советское </w:t>
      </w:r>
      <w:proofErr w:type="spellStart"/>
      <w:r>
        <w:rPr>
          <w:rFonts w:ascii="Times New Roman" w:hAnsi="Times New Roman"/>
          <w:sz w:val="24"/>
          <w:szCs w:val="24"/>
        </w:rPr>
        <w:t>Причулымье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»);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факт вовлеченности социальных партнеров (библиотека, музеи, театры, спортивные организации)– да;                       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факт </w:t>
      </w:r>
      <w:proofErr w:type="spellStart"/>
      <w:r w:rsidRPr="00270E23">
        <w:rPr>
          <w:rFonts w:ascii="Times New Roman" w:hAnsi="Times New Roman"/>
          <w:sz w:val="24"/>
          <w:szCs w:val="24"/>
        </w:rPr>
        <w:t>вовлечённости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 представителей общественности (ветераны, деятели культуры, спортсмены) – да;                       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развитие ученического самоуправления через деятельность Совета Первых – да;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организация мероприятий </w:t>
      </w:r>
      <w:r w:rsidRPr="00270E23">
        <w:rPr>
          <w:rFonts w:ascii="Times New Roman" w:hAnsi="Times New Roman"/>
          <w:i/>
          <w:sz w:val="24"/>
          <w:szCs w:val="24"/>
        </w:rPr>
        <w:t>патриотической направленности</w:t>
      </w:r>
      <w:r w:rsidRPr="00270E23">
        <w:rPr>
          <w:rFonts w:ascii="Times New Roman" w:hAnsi="Times New Roman"/>
          <w:sz w:val="24"/>
          <w:szCs w:val="24"/>
        </w:rPr>
        <w:t xml:space="preserve">: еженедельные линейки по понедельникам перед уроками с </w:t>
      </w:r>
      <w:r>
        <w:rPr>
          <w:rFonts w:ascii="Times New Roman" w:hAnsi="Times New Roman"/>
          <w:sz w:val="24"/>
          <w:szCs w:val="24"/>
        </w:rPr>
        <w:t xml:space="preserve">поднятием </w:t>
      </w:r>
      <w:r w:rsidRPr="00270E23">
        <w:rPr>
          <w:rFonts w:ascii="Times New Roman" w:hAnsi="Times New Roman"/>
          <w:sz w:val="24"/>
          <w:szCs w:val="24"/>
        </w:rPr>
        <w:t xml:space="preserve">флага РФ и исполнением гимна </w:t>
      </w:r>
      <w:proofErr w:type="gramStart"/>
      <w:r w:rsidRPr="00270E23">
        <w:rPr>
          <w:rFonts w:ascii="Times New Roman" w:hAnsi="Times New Roman"/>
          <w:sz w:val="24"/>
          <w:szCs w:val="24"/>
        </w:rPr>
        <w:t>РФ;  участие</w:t>
      </w:r>
      <w:proofErr w:type="gramEnd"/>
      <w:r w:rsidRPr="00270E23">
        <w:rPr>
          <w:rFonts w:ascii="Times New Roman" w:hAnsi="Times New Roman"/>
          <w:sz w:val="24"/>
          <w:szCs w:val="24"/>
        </w:rPr>
        <w:t xml:space="preserve"> в Днях воинской славы России, в благотворительных акциях и ярмарках, участие в Акциях в поддержку участников СВО (благотворительные акции, акция «Письма участникам СВО», встречи с участниками СВО).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Общий показатель </w:t>
      </w:r>
      <w:proofErr w:type="spellStart"/>
      <w:r w:rsidRPr="00270E23">
        <w:rPr>
          <w:rFonts w:ascii="Times New Roman" w:hAnsi="Times New Roman"/>
          <w:sz w:val="24"/>
          <w:szCs w:val="24"/>
        </w:rPr>
        <w:t>вовлечённости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 обучающихся в основные школьные дела – 100%.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70E23">
        <w:rPr>
          <w:rFonts w:ascii="Times New Roman" w:hAnsi="Times New Roman"/>
          <w:b/>
          <w:bCs/>
          <w:sz w:val="24"/>
          <w:szCs w:val="24"/>
        </w:rPr>
        <w:t>Реализация плана мероприятий к Году семьи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В соответствии с Указом Президента РФ от 22.11.2023 № 875 «О проведении в Российской Федерации Года семьи», Планом основных мероприятий по проведению в Российской Федерации года семьи, утвержденным Правительством РФ 26.12.2023 № 21515-П45-ТГ, распоряжением правительства Распоряжение Правительства </w:t>
      </w:r>
      <w:r>
        <w:rPr>
          <w:rFonts w:ascii="Times New Roman" w:hAnsi="Times New Roman"/>
          <w:sz w:val="24"/>
          <w:szCs w:val="24"/>
        </w:rPr>
        <w:t>Красноярского края</w:t>
      </w:r>
      <w:r w:rsidRPr="00270E23">
        <w:rPr>
          <w:rFonts w:ascii="Times New Roman" w:hAnsi="Times New Roman"/>
          <w:sz w:val="24"/>
          <w:szCs w:val="24"/>
        </w:rPr>
        <w:t xml:space="preserve"> и приказом в </w:t>
      </w:r>
      <w:r>
        <w:rPr>
          <w:rFonts w:ascii="Times New Roman" w:hAnsi="Times New Roman"/>
          <w:sz w:val="24"/>
          <w:szCs w:val="24"/>
        </w:rPr>
        <w:t xml:space="preserve">МБОУ «Сахаптинская </w:t>
      </w:r>
      <w:proofErr w:type="gramStart"/>
      <w:r>
        <w:rPr>
          <w:rFonts w:ascii="Times New Roman" w:hAnsi="Times New Roman"/>
          <w:sz w:val="24"/>
          <w:szCs w:val="24"/>
        </w:rPr>
        <w:t xml:space="preserve">СОШ» </w:t>
      </w:r>
      <w:r w:rsidRPr="00270E23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270E23">
        <w:rPr>
          <w:rFonts w:ascii="Times New Roman" w:hAnsi="Times New Roman"/>
          <w:sz w:val="24"/>
          <w:szCs w:val="24"/>
        </w:rPr>
        <w:t xml:space="preserve"> период с 15.01.2024 по 27.12.2024 проведены следующие мероприятия: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1. Образован организационный комитет по проведению в </w:t>
      </w:r>
      <w:r>
        <w:rPr>
          <w:rFonts w:ascii="Times New Roman" w:hAnsi="Times New Roman"/>
          <w:sz w:val="24"/>
          <w:szCs w:val="24"/>
        </w:rPr>
        <w:t>МБОУ «Сахаптинская СОШ»</w:t>
      </w:r>
      <w:r w:rsidRPr="00270E23">
        <w:rPr>
          <w:rFonts w:ascii="Times New Roman" w:hAnsi="Times New Roman"/>
          <w:sz w:val="24"/>
          <w:szCs w:val="24"/>
        </w:rPr>
        <w:t xml:space="preserve"> в 2024 году мероприятий в честь Года </w:t>
      </w:r>
      <w:r>
        <w:rPr>
          <w:rFonts w:ascii="Times New Roman" w:hAnsi="Times New Roman"/>
          <w:sz w:val="24"/>
          <w:szCs w:val="24"/>
        </w:rPr>
        <w:t xml:space="preserve">семьи в следующем составе: Кучинская Н.И., Гущина Е.И., Капустинский В.А, Захарова Н.А., Евдокимова Е.А, Пономарев Д.В. </w:t>
      </w:r>
      <w:r w:rsidRPr="00270E23">
        <w:rPr>
          <w:rFonts w:ascii="Times New Roman" w:hAnsi="Times New Roman"/>
          <w:sz w:val="24"/>
          <w:szCs w:val="24"/>
        </w:rPr>
        <w:t xml:space="preserve">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2. Утвержден план основных мероприятий </w:t>
      </w:r>
      <w:r>
        <w:rPr>
          <w:rFonts w:ascii="Times New Roman" w:hAnsi="Times New Roman"/>
          <w:sz w:val="24"/>
          <w:szCs w:val="24"/>
        </w:rPr>
        <w:t>МБОУ «Сахаптинская СОШ»</w:t>
      </w:r>
      <w:r w:rsidRPr="00270E23">
        <w:rPr>
          <w:rFonts w:ascii="Times New Roman" w:hAnsi="Times New Roman"/>
          <w:sz w:val="24"/>
          <w:szCs w:val="24"/>
        </w:rPr>
        <w:t xml:space="preserve"> посвященных Году семьи. В план включены мероприятия по трем направлениям: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организационные мероприятиям;                                              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- мероприятия, направленные на популяризацию сохранения традиционных семейных ценностей среди детей и молодежи;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- мероприятия по повышению компетентности родителей в вопросах семейного воспитания, оказанию помощи семьям и детям.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В рамках плана основных мероприятий в период с 15.01.2024 по 27.12.2024 проведены следующие школьные мероприятия: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I. Формирование духовно-нравственных ценностей и укрепление семейных традиций: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E23">
        <w:rPr>
          <w:rFonts w:ascii="Times New Roman" w:hAnsi="Times New Roman"/>
          <w:sz w:val="24"/>
          <w:szCs w:val="24"/>
        </w:rPr>
        <w:t xml:space="preserve">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   - Цикл классных часов "Семейные ценности»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   - Конкурс творческих работ «Моя семья - моя крепость»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  - Спортивный праздник «Всей семьей - за здоровьем!»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lastRenderedPageBreak/>
        <w:t xml:space="preserve">  - Фестиваль «В семье единых»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</w:t>
      </w:r>
      <w:r w:rsidRPr="00270E23">
        <w:rPr>
          <w:rFonts w:ascii="Times New Roman" w:hAnsi="Times New Roman"/>
          <w:sz w:val="24"/>
          <w:szCs w:val="24"/>
        </w:rPr>
        <w:t>Вечер семейных традиций «Из поколения в поколение»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II. Поддержка и развитие творческого потенциала семей: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  - Выставка семейного творчества «Таланты нашей семьи»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  - Мастер-классы для родителей и детей по различным видам творчества.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  - Конкурс семейных кулинарных рецептов «Семейные секреты»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III. Оказание консультативной и информационной поддержки семьям: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Проведение родительских собраний с приглашением специалистов (педагог-психолог, педагогов, социальный педагог).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Организация работы "горячей линии" для родителей по вопросам воспитания и развития детей.        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Размещение информационных материалов по вопросам семьи и детства на сайте школы и в социальных сетях.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- Проведение тематических семинаров и тренингов для родителей по вопросам детско-родительских отношений.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IV. Социальная поддержка семей, находящихся в трудной жизненной ситуации: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  - Оказание адресной помощи семьям, нуждающимся в поддержке.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  - Организация благотворительных акций и ярмарок в помощь нуждающимся семьям.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Все проведенные мероприятия способствовали укреплению семейных ценностей, развитию творческого потенциала семей, оказанию необходимой поддержки семьям, находящимся в трудной жизненной ситуации, и в целом способствовали созданию благоприятной атмосферы в школе и обществе.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Всего в 2024 году охвачены мероприятиями к Году семьи 100 </w:t>
      </w:r>
      <w:proofErr w:type="gramStart"/>
      <w:r w:rsidRPr="00270E23">
        <w:rPr>
          <w:rFonts w:ascii="Times New Roman" w:hAnsi="Times New Roman"/>
          <w:sz w:val="24"/>
          <w:szCs w:val="24"/>
        </w:rPr>
        <w:t>процентов</w:t>
      </w:r>
      <w:proofErr w:type="gramEnd"/>
      <w:r w:rsidRPr="00270E23">
        <w:rPr>
          <w:rFonts w:ascii="Times New Roman" w:hAnsi="Times New Roman"/>
          <w:sz w:val="24"/>
          <w:szCs w:val="24"/>
        </w:rPr>
        <w:t xml:space="preserve"> обучающихся школы и 64 процентов семей обучающихся.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4. В течение года обучающиеся и родители приняли участие в наиболее значимых федеральных, региональных и муниципальных мероприятиях: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Было проведено анкетирование с целью исследования семейных ценностей, нравственных позиций современных школьников в отношении к семье. По результатам анкетирования обучающихся можно следующие выводы</w:t>
      </w:r>
      <w:r>
        <w:rPr>
          <w:rFonts w:ascii="Times New Roman" w:hAnsi="Times New Roman"/>
          <w:sz w:val="24"/>
          <w:szCs w:val="24"/>
        </w:rPr>
        <w:t>:</w:t>
      </w:r>
      <w:r w:rsidRPr="00270E23">
        <w:rPr>
          <w:rFonts w:ascii="Times New Roman" w:hAnsi="Times New Roman"/>
          <w:sz w:val="24"/>
          <w:szCs w:val="24"/>
        </w:rPr>
        <w:t xml:space="preserve">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для 98% опрошенных на первом месте семья;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для 86</w:t>
      </w:r>
      <w:proofErr w:type="gramStart"/>
      <w:r w:rsidRPr="00270E23">
        <w:rPr>
          <w:rFonts w:ascii="Times New Roman" w:hAnsi="Times New Roman"/>
          <w:sz w:val="24"/>
          <w:szCs w:val="24"/>
        </w:rPr>
        <w:t>%  опрошенных</w:t>
      </w:r>
      <w:proofErr w:type="gramEnd"/>
      <w:r w:rsidRPr="00270E23">
        <w:rPr>
          <w:rFonts w:ascii="Times New Roman" w:hAnsi="Times New Roman"/>
          <w:sz w:val="24"/>
          <w:szCs w:val="24"/>
        </w:rPr>
        <w:t xml:space="preserve"> залогом счастливой семейной жизни могут быть только браки, заключенные по любви;                                                                                           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95% </w:t>
      </w:r>
      <w:proofErr w:type="gramStart"/>
      <w:r w:rsidRPr="00270E23">
        <w:rPr>
          <w:rFonts w:ascii="Times New Roman" w:hAnsi="Times New Roman"/>
          <w:sz w:val="24"/>
          <w:szCs w:val="24"/>
        </w:rPr>
        <w:t>школьников  видят</w:t>
      </w:r>
      <w:proofErr w:type="gramEnd"/>
      <w:r w:rsidRPr="00270E23">
        <w:rPr>
          <w:rFonts w:ascii="Times New Roman" w:hAnsi="Times New Roman"/>
          <w:sz w:val="24"/>
          <w:szCs w:val="24"/>
        </w:rPr>
        <w:t xml:space="preserve"> в семье опору, поддержку и источник безусловной любви.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Вывод: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Положительный аспект: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lastRenderedPageBreak/>
        <w:t xml:space="preserve"> 1. Вовлеченность обучающихся в ключевые школьные дела оказывает положительное влияние на их успеваемость, дисциплину и психологическое благополучие.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Проблемные зоны: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1. Незначительный спектр предлагаемых дел, </w:t>
      </w:r>
      <w:proofErr w:type="gramStart"/>
      <w:r w:rsidRPr="00270E23">
        <w:rPr>
          <w:rFonts w:ascii="Times New Roman" w:hAnsi="Times New Roman"/>
          <w:sz w:val="24"/>
          <w:szCs w:val="24"/>
        </w:rPr>
        <w:t>учитывающие различные интересы и потребности</w:t>
      </w:r>
      <w:proofErr w:type="gramEnd"/>
      <w:r w:rsidRPr="00270E23">
        <w:rPr>
          <w:rFonts w:ascii="Times New Roman" w:hAnsi="Times New Roman"/>
          <w:sz w:val="24"/>
          <w:szCs w:val="24"/>
        </w:rPr>
        <w:t xml:space="preserve"> обучающихся разных возрастных групп.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2.  Низкий показатель вовлечения родителей (законных представителей несовершеннолетних) в реализацию модуля.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Рекомендации:   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1. Разработать систему оценки эффективности проводимых дел, включая как количественные, так и качественные показатели.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2. Уделить развитию у педагогов компетенций в области организации и проведения воспитательных мероприятий.                                                                                      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3. Для повышения мотивации обучающихся к участию в "Основных школьных делах" использовать современные интерактивные методы и технологии, а также активно освещать результаты их деятельности в школьных медиа.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/>
          <w:sz w:val="24"/>
          <w:szCs w:val="24"/>
        </w:rPr>
        <w:t>Модуль «Внешкольные мероприятия»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Всего внешкольных мероприятий (конкурсы, фестивали, спортивные соревнования и др. форматы проведения муниципального, регионального, всероссийского, международного уровней) – </w:t>
      </w:r>
      <w:proofErr w:type="gramStart"/>
      <w:r w:rsidRPr="00270E23">
        <w:rPr>
          <w:rFonts w:ascii="Times New Roman" w:hAnsi="Times New Roman"/>
          <w:sz w:val="24"/>
          <w:szCs w:val="24"/>
        </w:rPr>
        <w:t>32  Значимые</w:t>
      </w:r>
      <w:proofErr w:type="gramEnd"/>
      <w:r w:rsidRPr="00270E23">
        <w:rPr>
          <w:rFonts w:ascii="Times New Roman" w:hAnsi="Times New Roman"/>
          <w:sz w:val="24"/>
          <w:szCs w:val="24"/>
        </w:rPr>
        <w:t xml:space="preserve"> внешколь</w:t>
      </w:r>
      <w:r>
        <w:rPr>
          <w:rFonts w:ascii="Times New Roman" w:hAnsi="Times New Roman"/>
          <w:sz w:val="24"/>
          <w:szCs w:val="24"/>
        </w:rPr>
        <w:t>ные мероприятия</w:t>
      </w:r>
      <w:r w:rsidRPr="00270E23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270E23">
        <w:rPr>
          <w:rFonts w:ascii="Times New Roman" w:hAnsi="Times New Roman"/>
          <w:sz w:val="24"/>
          <w:szCs w:val="24"/>
        </w:rPr>
        <w:t>брейн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-ринг «В семье единой», военно-спортивная игра            </w:t>
      </w:r>
      <w:r>
        <w:rPr>
          <w:rFonts w:ascii="Times New Roman" w:hAnsi="Times New Roman"/>
          <w:sz w:val="24"/>
          <w:szCs w:val="24"/>
        </w:rPr>
        <w:t>«</w:t>
      </w:r>
      <w:r w:rsidRPr="00270E23">
        <w:rPr>
          <w:rFonts w:ascii="Times New Roman" w:hAnsi="Times New Roman"/>
          <w:sz w:val="24"/>
          <w:szCs w:val="24"/>
        </w:rPr>
        <w:t xml:space="preserve">Огневой рубеж», конкурс-фестиваль «Школьная пора»,  конкурс </w:t>
      </w:r>
      <w:r>
        <w:rPr>
          <w:rFonts w:ascii="Times New Roman" w:hAnsi="Times New Roman"/>
          <w:sz w:val="24"/>
          <w:szCs w:val="24"/>
        </w:rPr>
        <w:t>патриотической</w:t>
      </w:r>
      <w:r w:rsidRPr="00270E23">
        <w:rPr>
          <w:rFonts w:ascii="Times New Roman" w:hAnsi="Times New Roman"/>
          <w:sz w:val="24"/>
          <w:szCs w:val="24"/>
        </w:rPr>
        <w:t xml:space="preserve"> песни «</w:t>
      </w:r>
      <w:r>
        <w:rPr>
          <w:rFonts w:ascii="Times New Roman" w:hAnsi="Times New Roman"/>
          <w:sz w:val="24"/>
          <w:szCs w:val="24"/>
        </w:rPr>
        <w:t>Пою тебе – моя Земля</w:t>
      </w:r>
      <w:r w:rsidRPr="00270E23">
        <w:rPr>
          <w:rFonts w:ascii="Times New Roman" w:hAnsi="Times New Roman"/>
          <w:sz w:val="24"/>
          <w:szCs w:val="24"/>
        </w:rPr>
        <w:t>»</w:t>
      </w:r>
    </w:p>
    <w:p w:rsidR="007A1DF9" w:rsidRPr="00A959AA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В ходе мониторинга выявлен количественный показатель участников внешкольных мероприятий на различных уровнях</w:t>
      </w:r>
      <w:r>
        <w:rPr>
          <w:rFonts w:ascii="Times New Roman" w:hAnsi="Times New Roman"/>
          <w:sz w:val="24"/>
          <w:szCs w:val="24"/>
        </w:rPr>
        <w:t>.</w:t>
      </w:r>
      <w:r w:rsidRPr="00270E23">
        <w:rPr>
          <w:rFonts w:ascii="Times New Roman" w:hAnsi="Times New Roman"/>
          <w:sz w:val="24"/>
          <w:szCs w:val="24"/>
        </w:rPr>
        <w:t xml:space="preserve"> (Установлено: высокая результативность учащихся в мероприятиях </w:t>
      </w:r>
      <w:proofErr w:type="gramStart"/>
      <w:r w:rsidRPr="00270E23">
        <w:rPr>
          <w:rFonts w:ascii="Times New Roman" w:hAnsi="Times New Roman"/>
          <w:sz w:val="24"/>
          <w:szCs w:val="24"/>
        </w:rPr>
        <w:t>на регионального уровне</w:t>
      </w:r>
      <w:proofErr w:type="gramEnd"/>
      <w:r w:rsidRPr="00270E23">
        <w:rPr>
          <w:rFonts w:ascii="Times New Roman" w:hAnsi="Times New Roman"/>
          <w:sz w:val="24"/>
          <w:szCs w:val="24"/>
        </w:rPr>
        <w:t>.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Доля позитивных отзывов школьников об экскурсиях, походах выходного дня, организуемых в классах классными руководителями, в том числе совместно с родителями/законными представителями –</w:t>
      </w:r>
      <w:r w:rsidRPr="00270E23">
        <w:rPr>
          <w:rFonts w:ascii="Times New Roman" w:hAnsi="Times New Roman"/>
          <w:sz w:val="24"/>
          <w:szCs w:val="24"/>
          <w:lang w:val="en-US"/>
        </w:rPr>
        <w:t> </w:t>
      </w:r>
      <w:r w:rsidRPr="00270E23">
        <w:rPr>
          <w:rFonts w:ascii="Times New Roman" w:hAnsi="Times New Roman"/>
          <w:sz w:val="24"/>
          <w:szCs w:val="24"/>
        </w:rPr>
        <w:t>96%  (выше по сравнению с предыдущим периодом на 5%)                                                                                                                                                                            Доля позитивных отзывов школьников и родителей о выездных событиях, включающих в себя комплекс коллективных творческих дел, в процессе которых складываются детско-взрослые</w:t>
      </w:r>
      <w:r w:rsidRPr="00270E23">
        <w:rPr>
          <w:rFonts w:ascii="Times New Roman" w:hAnsi="Times New Roman"/>
          <w:sz w:val="24"/>
          <w:szCs w:val="24"/>
          <w:lang w:val="en-US"/>
        </w:rPr>
        <w:t> </w:t>
      </w:r>
      <w:r w:rsidRPr="00270E23">
        <w:rPr>
          <w:rFonts w:ascii="Times New Roman" w:hAnsi="Times New Roman"/>
          <w:sz w:val="24"/>
          <w:szCs w:val="24"/>
        </w:rPr>
        <w:t>общности –</w:t>
      </w:r>
      <w:r w:rsidRPr="00270E23">
        <w:rPr>
          <w:rFonts w:ascii="Times New Roman" w:hAnsi="Times New Roman"/>
          <w:sz w:val="24"/>
          <w:szCs w:val="24"/>
          <w:lang w:val="en-US"/>
        </w:rPr>
        <w:t> </w:t>
      </w:r>
      <w:r w:rsidRPr="00270E23">
        <w:rPr>
          <w:rFonts w:ascii="Times New Roman" w:hAnsi="Times New Roman"/>
          <w:sz w:val="24"/>
          <w:szCs w:val="24"/>
        </w:rPr>
        <w:t xml:space="preserve">98%  (выше по сравнению с предыдущим периодом на 8%).                  Положительный аспект: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1. Внешкольные мероприятия способствуют развитию социальных навыков.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270E23">
        <w:rPr>
          <w:rFonts w:ascii="Times New Roman" w:hAnsi="Times New Roman"/>
          <w:sz w:val="24"/>
          <w:szCs w:val="24"/>
        </w:rPr>
        <w:t xml:space="preserve">Приобретение опыта публичных выступлений.                                                                                 Проблемная зона: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lastRenderedPageBreak/>
        <w:t xml:space="preserve">1. Излишняя загруженность обучающихся, вследствие проведения мероприятий в после урочное время.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Рекомендация: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1. Планировать внеклассную деятельность, учитывая возрастные особенности и индивидуальные потребности детей, а также обеспечивать баланс между учебой, отдыхом и другими занятиями.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2. Усилить взаимодействие школы с учреждениями дополнительного образования, культуры и спорта.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270E23">
        <w:rPr>
          <w:rFonts w:ascii="Times New Roman" w:hAnsi="Times New Roman"/>
          <w:b/>
          <w:bCs/>
          <w:sz w:val="24"/>
          <w:szCs w:val="24"/>
        </w:rPr>
        <w:t>Организация предметно-пространственной среды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Наличие в пространстве школы обязательной зоны «Государственные символы </w:t>
      </w:r>
      <w:proofErr w:type="gramStart"/>
      <w:r w:rsidRPr="00270E23">
        <w:rPr>
          <w:rFonts w:ascii="Times New Roman" w:hAnsi="Times New Roman"/>
          <w:sz w:val="24"/>
          <w:szCs w:val="24"/>
        </w:rPr>
        <w:t>РФ»  -</w:t>
      </w:r>
      <w:proofErr w:type="gramEnd"/>
      <w:r w:rsidRPr="00270E23">
        <w:rPr>
          <w:rFonts w:ascii="Times New Roman" w:hAnsi="Times New Roman"/>
          <w:sz w:val="24"/>
          <w:szCs w:val="24"/>
        </w:rPr>
        <w:t xml:space="preserve"> да;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Наличие в пространстве школы зоны для символики субъекта РФ, муниципального образования (флаг, герб) – да;  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Наличие в пространстве школы обязательных экспозиций «Возможности и проекты для </w:t>
      </w:r>
      <w:proofErr w:type="gramStart"/>
      <w:r w:rsidRPr="00270E23">
        <w:rPr>
          <w:rFonts w:ascii="Times New Roman" w:hAnsi="Times New Roman"/>
          <w:sz w:val="24"/>
          <w:szCs w:val="24"/>
        </w:rPr>
        <w:t>детей»  -</w:t>
      </w:r>
      <w:proofErr w:type="gramEnd"/>
      <w:r w:rsidRPr="00270E23">
        <w:rPr>
          <w:rFonts w:ascii="Times New Roman" w:hAnsi="Times New Roman"/>
          <w:sz w:val="24"/>
          <w:szCs w:val="24"/>
        </w:rPr>
        <w:t xml:space="preserve"> есть не все экспозиции;       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Факт проведения церемоний поднятия (спуска) Государственного флага РФ без отклонений от календаря – да;     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Наличие «мест гражданского почитания» - да;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Доступная, привлекательная, позитивная форма подачи новостной информации гражданско-патриотического, духовно-нравственного содержания и т. п. – да;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Наличие регулярно сменяемых экспозиций творческих работ обучающихся в разных предметных </w:t>
      </w:r>
      <w:proofErr w:type="gramStart"/>
      <w:r w:rsidRPr="00270E23">
        <w:rPr>
          <w:rFonts w:ascii="Times New Roman" w:hAnsi="Times New Roman"/>
          <w:sz w:val="24"/>
          <w:szCs w:val="24"/>
        </w:rPr>
        <w:t>областях  -</w:t>
      </w:r>
      <w:proofErr w:type="gramEnd"/>
      <w:r w:rsidRPr="00270E23">
        <w:rPr>
          <w:rFonts w:ascii="Times New Roman" w:hAnsi="Times New Roman"/>
          <w:sz w:val="24"/>
          <w:szCs w:val="24"/>
        </w:rPr>
        <w:t xml:space="preserve"> да;     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Наличие игровых пространств, спортивных и игровых площадок, зон активного и тихого отдыха – да;               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Поддержание эстетического вида и благоустройство помещений школы – да;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Наличие событийного дизайна – да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70E23">
        <w:rPr>
          <w:rFonts w:ascii="Times New Roman" w:hAnsi="Times New Roman"/>
          <w:b/>
          <w:sz w:val="24"/>
          <w:szCs w:val="24"/>
        </w:rPr>
        <w:t>Модуль «Взаимодействие с родителями (законными представителями)».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В 2024 учебном году модуль реализован по нескольким направлениям.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13"/>
        <w:gridCol w:w="2406"/>
        <w:gridCol w:w="2354"/>
        <w:gridCol w:w="2437"/>
      </w:tblGrid>
      <w:tr w:rsidR="007A1DF9" w:rsidRPr="00270E23" w:rsidTr="007A1DF9">
        <w:tc>
          <w:tcPr>
            <w:tcW w:w="25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25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критерий</w:t>
            </w:r>
            <w:proofErr w:type="spellEnd"/>
          </w:p>
        </w:tc>
        <w:tc>
          <w:tcPr>
            <w:tcW w:w="25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формы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реализации</w:t>
            </w:r>
            <w:proofErr w:type="spellEnd"/>
          </w:p>
        </w:tc>
        <w:tc>
          <w:tcPr>
            <w:tcW w:w="2600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реализации</w:t>
            </w:r>
            <w:proofErr w:type="spellEnd"/>
          </w:p>
        </w:tc>
      </w:tr>
      <w:tr w:rsidR="007A1DF9" w:rsidRPr="00270E23" w:rsidTr="007A1DF9">
        <w:tc>
          <w:tcPr>
            <w:tcW w:w="25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Информационно-просветительское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99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Систематическое предоставление родителям информации о деятельности образовательного </w:t>
            </w: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учреждения, программах обучения и воспитания, достижениях и успехах детей</w:t>
            </w:r>
          </w:p>
        </w:tc>
        <w:tc>
          <w:tcPr>
            <w:tcW w:w="2599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Родительские собрания, информационные стенды, веб-сайт учреждения, </w:t>
            </w: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электронная почта и мессенджеры.</w:t>
            </w:r>
          </w:p>
        </w:tc>
        <w:tc>
          <w:tcPr>
            <w:tcW w:w="2600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Количество общешкольных собраний – 4 (охват 56%);                   участие во Всероссийском </w:t>
            </w: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онлайн родительском собрании (21.03.2024, 19.09.2024г, 30.09.2024г.) – охват 52%;  периодическое размещение информации - осуществляется в системе</w:t>
            </w:r>
          </w:p>
        </w:tc>
      </w:tr>
      <w:tr w:rsidR="007A1DF9" w:rsidRPr="00270E23" w:rsidTr="007A1DF9">
        <w:tc>
          <w:tcPr>
            <w:tcW w:w="25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lastRenderedPageBreak/>
              <w:t>Консультативно-методическое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2599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Оказание профессиональной помощи родителям в вопросах воспитания, обучения и развития детей</w:t>
            </w:r>
          </w:p>
        </w:tc>
        <w:tc>
          <w:tcPr>
            <w:tcW w:w="25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Индивидуальные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психолого-педагогических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консультации</w:t>
            </w:r>
            <w:proofErr w:type="spellEnd"/>
          </w:p>
        </w:tc>
        <w:tc>
          <w:tcPr>
            <w:tcW w:w="2600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индивидуальных психолого-педагогических консультаций – 18 (охват 26%).</w:t>
            </w:r>
          </w:p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Участие в родительских собраниях (по запросу - 6</w:t>
            </w:r>
          </w:p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A1DF9" w:rsidRPr="00270E23" w:rsidTr="007A1DF9">
        <w:tc>
          <w:tcPr>
            <w:tcW w:w="25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Организационно-деятельностное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2599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Совместная организация мероприятий, направленная на укрепление связи между образовательным учреждением и семьей.</w:t>
            </w:r>
          </w:p>
        </w:tc>
        <w:tc>
          <w:tcPr>
            <w:tcW w:w="2599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Праздники, конкурсы, спортивные соревнования, творческие мастерские, экскурсии, совместные проекты</w:t>
            </w:r>
          </w:p>
        </w:tc>
        <w:tc>
          <w:tcPr>
            <w:tcW w:w="2600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заседаний общешкольного родительского комитета – 4; количество заседаний Управляющего совета школы – 6; организация и проведение рейдов комиссии по контролю организации </w:t>
            </w: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школьного питания питанию - 4.</w:t>
            </w:r>
          </w:p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A1DF9" w:rsidRPr="00270E23" w:rsidTr="007A1DF9">
        <w:tc>
          <w:tcPr>
            <w:tcW w:w="25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lastRenderedPageBreak/>
              <w:t>Социальное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2599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Совместно проведённые мероприятия в формате социальных, активностей</w:t>
            </w:r>
          </w:p>
        </w:tc>
        <w:tc>
          <w:tcPr>
            <w:tcW w:w="25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Социальные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акции</w:t>
            </w:r>
            <w:proofErr w:type="spellEnd"/>
          </w:p>
        </w:tc>
        <w:tc>
          <w:tcPr>
            <w:tcW w:w="2600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благотворительных акциях с участием родителей - 3 (охват – 65%); количество акций в поддержку СВО – 5 (охват – 84%)</w:t>
            </w:r>
          </w:p>
        </w:tc>
      </w:tr>
      <w:tr w:rsidR="007A1DF9" w:rsidRPr="00270E23" w:rsidTr="007A1DF9">
        <w:tc>
          <w:tcPr>
            <w:tcW w:w="25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Профилактическое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2599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Поддержка и реабилитация семей, находящихся в социально опасном положении</w:t>
            </w:r>
          </w:p>
        </w:tc>
        <w:tc>
          <w:tcPr>
            <w:tcW w:w="2599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Диагностика семейной ситуации, консультации психолога и социального педагога, тренинги по развитию родительских компетенций, организация досуга для детей и родителей, оказание материальной и юридической помощи.</w:t>
            </w:r>
          </w:p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00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Производится непрерывное взаимодействие по утверждённому плану. Количество семей СОП – 1;            количество снятых с учёта семей СОП – 1 </w:t>
            </w:r>
          </w:p>
        </w:tc>
      </w:tr>
    </w:tbl>
    <w:p w:rsidR="007A1DF9" w:rsidRDefault="007A1DF9" w:rsidP="007A1DF9">
      <w:pPr>
        <w:pStyle w:val="a7"/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6" w:name="_Hlk159343424"/>
      <w:bookmarkStart w:id="7" w:name="_Hlk159179522"/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В декабре 2024 года в целях выявления </w:t>
      </w:r>
      <w:bookmarkStart w:id="8" w:name="_Hlk192278459"/>
      <w:r w:rsidRPr="00270E23">
        <w:rPr>
          <w:rFonts w:ascii="Times New Roman" w:hAnsi="Times New Roman"/>
          <w:sz w:val="24"/>
          <w:szCs w:val="24"/>
        </w:rPr>
        <w:t xml:space="preserve">степени удовлетворённости </w:t>
      </w:r>
      <w:proofErr w:type="gramStart"/>
      <w:r w:rsidRPr="00270E23">
        <w:rPr>
          <w:rFonts w:ascii="Times New Roman" w:hAnsi="Times New Roman"/>
          <w:sz w:val="24"/>
          <w:szCs w:val="24"/>
        </w:rPr>
        <w:t>родителей</w:t>
      </w:r>
      <w:proofErr w:type="gramEnd"/>
      <w:r w:rsidRPr="00270E23">
        <w:rPr>
          <w:rFonts w:ascii="Times New Roman" w:hAnsi="Times New Roman"/>
          <w:sz w:val="24"/>
          <w:szCs w:val="24"/>
        </w:rPr>
        <w:t xml:space="preserve"> обучающихся </w:t>
      </w:r>
      <w:bookmarkEnd w:id="8"/>
      <w:r w:rsidRPr="00270E23">
        <w:rPr>
          <w:rFonts w:ascii="Times New Roman" w:hAnsi="Times New Roman"/>
          <w:sz w:val="24"/>
          <w:szCs w:val="24"/>
        </w:rPr>
        <w:t xml:space="preserve">(законных представителей несовершеннолетних) организацией и осуществлением образовательно-воспитательным процессом, проведён сравнительный анализ результатов анкетирования. Приняли участие – </w:t>
      </w:r>
      <w:r>
        <w:rPr>
          <w:rFonts w:ascii="Times New Roman" w:hAnsi="Times New Roman"/>
          <w:sz w:val="24"/>
          <w:szCs w:val="24"/>
        </w:rPr>
        <w:t>114</w:t>
      </w:r>
      <w:r w:rsidRPr="00270E2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родителей</w:t>
      </w:r>
      <w:r w:rsidRPr="00270E23">
        <w:rPr>
          <w:rFonts w:ascii="Times New Roman" w:hAnsi="Times New Roman"/>
          <w:sz w:val="24"/>
          <w:szCs w:val="24"/>
        </w:rPr>
        <w:t xml:space="preserve"> учащихся. Результаты анкетирования отражены в таблице.</w:t>
      </w:r>
      <w:bookmarkEnd w:id="6"/>
    </w:p>
    <w:bookmarkEnd w:id="7"/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F7DFCD" wp14:editId="3551B0F6">
            <wp:extent cx="5250180" cy="2392680"/>
            <wp:effectExtent l="0" t="0" r="7620" b="762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Выявлены следующие показатели: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организация воспитательного процесса - повышение на 1%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материально-техническая база школы – повышение на 1%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оценка уровня преподавания </w:t>
      </w:r>
      <w:proofErr w:type="gramStart"/>
      <w:r w:rsidRPr="00270E23">
        <w:rPr>
          <w:rFonts w:ascii="Times New Roman" w:hAnsi="Times New Roman"/>
          <w:sz w:val="24"/>
          <w:szCs w:val="24"/>
        </w:rPr>
        <w:t>учебных  предметов</w:t>
      </w:r>
      <w:proofErr w:type="gramEnd"/>
      <w:r w:rsidRPr="00270E23">
        <w:rPr>
          <w:rFonts w:ascii="Times New Roman" w:hAnsi="Times New Roman"/>
          <w:sz w:val="24"/>
          <w:szCs w:val="24"/>
        </w:rPr>
        <w:t xml:space="preserve"> – снижение на 0,4%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организация внеурочной деятельности – повышение на 0,5%                            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организация школьного питания – повышение на 0,2%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Положительный аспект.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1. Повышение вовлеченности родителей в жизнь </w:t>
      </w:r>
      <w:bookmarkStart w:id="9" w:name="_Hlk192278065"/>
      <w:r w:rsidRPr="00270E23">
        <w:rPr>
          <w:rFonts w:ascii="Times New Roman" w:hAnsi="Times New Roman"/>
          <w:sz w:val="24"/>
          <w:szCs w:val="24"/>
        </w:rPr>
        <w:t xml:space="preserve">образовательного учреждения.                                      </w:t>
      </w:r>
      <w:bookmarkEnd w:id="9"/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2. Снижение показателя постановки на учёт СОП.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Проблемная зона.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1. Неравномерная активность родителей в деятельности образовательного учреждения по причине занятости, удаленности места проживания или личных обстоятельств.                                                     Рекомендация.    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1. Расширять использование онлайн-платформ и социальных сетей для оперативного информирования, организации дистанционных консультаций и проведения </w:t>
      </w:r>
      <w:proofErr w:type="spellStart"/>
      <w:r w:rsidRPr="00270E23">
        <w:rPr>
          <w:rFonts w:ascii="Times New Roman" w:hAnsi="Times New Roman"/>
          <w:sz w:val="24"/>
          <w:szCs w:val="24"/>
        </w:rPr>
        <w:t>вебинаров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.                            </w:t>
      </w:r>
    </w:p>
    <w:p w:rsidR="007A1DF9" w:rsidRPr="00AE11CC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2. Скорректировать воспитательную работу школы по основополагающим направлениям с учётом полученных результатов опроса по выявлению степени удовлетворённости образовательным и </w:t>
      </w:r>
      <w:r>
        <w:rPr>
          <w:rFonts w:ascii="Times New Roman" w:hAnsi="Times New Roman"/>
          <w:sz w:val="24"/>
          <w:szCs w:val="24"/>
        </w:rPr>
        <w:t xml:space="preserve">воспитательным процессом школы </w:t>
      </w:r>
      <w:r w:rsidRPr="00270E23">
        <w:rPr>
          <w:rFonts w:ascii="Times New Roman" w:hAnsi="Times New Roman"/>
          <w:sz w:val="24"/>
          <w:szCs w:val="24"/>
        </w:rPr>
        <w:t>родителей обучающихся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70E23">
        <w:rPr>
          <w:rFonts w:ascii="Times New Roman" w:hAnsi="Times New Roman"/>
          <w:b/>
          <w:sz w:val="24"/>
          <w:szCs w:val="24"/>
        </w:rPr>
        <w:t>Модуль «Самоуправление».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В 2024 году школьное самоуправление </w:t>
      </w:r>
      <w:proofErr w:type="gramStart"/>
      <w:r w:rsidRPr="00270E23">
        <w:rPr>
          <w:rFonts w:ascii="Times New Roman" w:hAnsi="Times New Roman"/>
          <w:bCs/>
          <w:sz w:val="24"/>
          <w:szCs w:val="24"/>
        </w:rPr>
        <w:t>осуществлялось</w:t>
      </w:r>
      <w:r>
        <w:rPr>
          <w:rFonts w:ascii="Times New Roman" w:hAnsi="Times New Roman"/>
          <w:bCs/>
          <w:sz w:val="24"/>
          <w:szCs w:val="24"/>
        </w:rPr>
        <w:t xml:space="preserve">  в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различных формах</w:t>
      </w:r>
      <w:r w:rsidRPr="00270E23">
        <w:rPr>
          <w:rFonts w:ascii="Times New Roman" w:hAnsi="Times New Roman"/>
          <w:bCs/>
          <w:sz w:val="24"/>
          <w:szCs w:val="24"/>
        </w:rPr>
        <w:t xml:space="preserve">: участие  в заседаниях Совета обучающихся и Совета Первых, участие в работе Управляющего совета, участие  в разработке и реализации проектов, направленных на улучшение жизни школы, волонтерская деятельность, участие в социальных акциях и проектах, направленных на оказание помощи нуждающимся, ведение социальных сетей.                                       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В состав первичного отделения </w:t>
      </w:r>
      <w:r>
        <w:rPr>
          <w:rFonts w:ascii="Times New Roman" w:hAnsi="Times New Roman"/>
          <w:bCs/>
          <w:sz w:val="24"/>
          <w:szCs w:val="24"/>
        </w:rPr>
        <w:t>Российского движения детей и молодежи</w:t>
      </w:r>
      <w:r w:rsidRPr="00270E23">
        <w:rPr>
          <w:rFonts w:ascii="Times New Roman" w:hAnsi="Times New Roman"/>
          <w:bCs/>
          <w:sz w:val="24"/>
          <w:szCs w:val="24"/>
        </w:rPr>
        <w:t xml:space="preserve"> «Движение первых» в составе </w:t>
      </w:r>
      <w:r>
        <w:rPr>
          <w:rFonts w:ascii="Times New Roman" w:hAnsi="Times New Roman"/>
          <w:bCs/>
          <w:sz w:val="24"/>
          <w:szCs w:val="24"/>
        </w:rPr>
        <w:t>14 учащихся 2</w:t>
      </w:r>
      <w:r w:rsidRPr="00270E23">
        <w:rPr>
          <w:rFonts w:ascii="Times New Roman" w:hAnsi="Times New Roman"/>
          <w:bCs/>
          <w:sz w:val="24"/>
          <w:szCs w:val="24"/>
        </w:rPr>
        <w:t xml:space="preserve">-11-х классов. Ответственным за работу первичного </w:t>
      </w:r>
      <w:r w:rsidRPr="00270E23">
        <w:rPr>
          <w:rFonts w:ascii="Times New Roman" w:hAnsi="Times New Roman"/>
          <w:bCs/>
          <w:sz w:val="24"/>
          <w:szCs w:val="24"/>
        </w:rPr>
        <w:lastRenderedPageBreak/>
        <w:t xml:space="preserve">школьного отделения назначен </w:t>
      </w:r>
      <w:r>
        <w:rPr>
          <w:rFonts w:ascii="Times New Roman" w:hAnsi="Times New Roman"/>
          <w:bCs/>
          <w:sz w:val="24"/>
          <w:szCs w:val="24"/>
        </w:rPr>
        <w:t>заместитель директора по воспитательной работе Пономарев Денис Владимирович.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За отчётный период охват участников </w:t>
      </w:r>
      <w:r>
        <w:rPr>
          <w:rFonts w:ascii="Times New Roman" w:hAnsi="Times New Roman"/>
          <w:bCs/>
          <w:sz w:val="24"/>
          <w:szCs w:val="24"/>
        </w:rPr>
        <w:t>Российского движения детей и молодежи</w:t>
      </w:r>
      <w:r w:rsidRPr="00270E23">
        <w:rPr>
          <w:rFonts w:ascii="Times New Roman" w:hAnsi="Times New Roman"/>
          <w:bCs/>
          <w:sz w:val="24"/>
          <w:szCs w:val="24"/>
        </w:rPr>
        <w:t xml:space="preserve">, прошедших регистрацию в «Движении первых» увеличилось и составило 85 %, что на 15% выше показателя 1 полугодия 2024 года.  </w:t>
      </w:r>
      <w:r w:rsidRPr="00270E23">
        <w:rPr>
          <w:rFonts w:ascii="Times New Roman" w:hAnsi="Times New Roman"/>
          <w:bCs/>
          <w:color w:val="FF0000"/>
          <w:sz w:val="24"/>
          <w:szCs w:val="24"/>
        </w:rPr>
        <w:t xml:space="preserve">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Общее количество проведённых первичным отделением инициатив – </w:t>
      </w:r>
      <w:proofErr w:type="gramStart"/>
      <w:r w:rsidRPr="00270E23">
        <w:rPr>
          <w:rFonts w:ascii="Times New Roman" w:hAnsi="Times New Roman"/>
          <w:bCs/>
          <w:sz w:val="24"/>
          <w:szCs w:val="24"/>
        </w:rPr>
        <w:t xml:space="preserve">10;   </w:t>
      </w:r>
      <w:proofErr w:type="gramEnd"/>
      <w:r w:rsidRPr="00270E23">
        <w:rPr>
          <w:rFonts w:ascii="Times New Roman" w:hAnsi="Times New Roman"/>
          <w:bCs/>
          <w:sz w:val="24"/>
          <w:szCs w:val="24"/>
        </w:rPr>
        <w:t xml:space="preserve">                             заседаний лидеров Совета первых – 9.                                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E23">
        <w:rPr>
          <w:rFonts w:ascii="Times New Roman" w:hAnsi="Times New Roman"/>
          <w:bCs/>
          <w:sz w:val="24"/>
          <w:szCs w:val="24"/>
        </w:rPr>
        <w:t xml:space="preserve">Формы организации деятельности </w:t>
      </w:r>
      <w:r>
        <w:rPr>
          <w:rFonts w:ascii="Times New Roman" w:hAnsi="Times New Roman"/>
          <w:bCs/>
          <w:sz w:val="24"/>
          <w:szCs w:val="24"/>
        </w:rPr>
        <w:t>Движения Первых</w:t>
      </w:r>
      <w:r w:rsidRPr="00270E23">
        <w:rPr>
          <w:rFonts w:ascii="Times New Roman" w:hAnsi="Times New Roman"/>
          <w:bCs/>
          <w:sz w:val="24"/>
          <w:szCs w:val="24"/>
        </w:rPr>
        <w:t>, применяемые в работе школьного отделения: школьный музей, трудовые и социальные акции, спортивные мероприятия, встречи с интересными людьми, Дни воинской славы.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Согласно результатам </w:t>
      </w:r>
      <w:proofErr w:type="spellStart"/>
      <w:r w:rsidRPr="00270E23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, в работе органов самоуправления активно участвуют около 35% учащихся </w:t>
      </w:r>
      <w:r>
        <w:rPr>
          <w:rFonts w:ascii="Times New Roman" w:hAnsi="Times New Roman"/>
          <w:sz w:val="24"/>
          <w:szCs w:val="24"/>
        </w:rPr>
        <w:t>4</w:t>
      </w:r>
      <w:r w:rsidRPr="00270E23">
        <w:rPr>
          <w:rFonts w:ascii="Times New Roman" w:hAnsi="Times New Roman"/>
          <w:sz w:val="24"/>
          <w:szCs w:val="24"/>
        </w:rPr>
        <w:t>–11 классов. Динамика вовлеченности школьников в самоуправление по сравнению с прошлым годом показывает незначительное увеличение (на 3%), что свидетельствует о позитивной тенденции, но требует дальнейшей активизации работы по привлечению большего числа учащихся.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В течение года органами самоуправления были реализованы следующие проекты и мероприятия: организация общешкольных праздников и конкурсов (День учителя, Новый год, День Победы и др.), проведение благотворительных акций (сбор помощи для </w:t>
      </w:r>
      <w:r>
        <w:rPr>
          <w:rFonts w:ascii="Times New Roman" w:hAnsi="Times New Roman"/>
          <w:sz w:val="24"/>
          <w:szCs w:val="24"/>
        </w:rPr>
        <w:t>СВО</w:t>
      </w:r>
      <w:r w:rsidRPr="00270E2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мастер-классы</w:t>
      </w:r>
      <w:r w:rsidRPr="00270E23">
        <w:rPr>
          <w:rFonts w:ascii="Times New Roman" w:hAnsi="Times New Roman"/>
          <w:sz w:val="24"/>
          <w:szCs w:val="24"/>
        </w:rPr>
        <w:t>), участие в экологических акциях (субботники, озеленение территории), организация спортивных соревнований и турниров. Оценка эффективности проведенных мероприятий, основанная на отзывах учащихся и педагогов, показывает, что большинство из них были восприняты положительно и способствовали укреплению школьного коллектива, развитию творческих способностей и формированию чувства социальной ответственности.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Школьное ученическое самоуправление реализуется через деятельность детских организаций: ЮИД (охват 16%), </w:t>
      </w:r>
      <w:r>
        <w:rPr>
          <w:rFonts w:ascii="Times New Roman" w:hAnsi="Times New Roman"/>
          <w:sz w:val="24"/>
          <w:szCs w:val="24"/>
        </w:rPr>
        <w:t>волонтёрское движение «Твори добро</w:t>
      </w:r>
      <w:r w:rsidRPr="00270E23">
        <w:rPr>
          <w:rFonts w:ascii="Times New Roman" w:hAnsi="Times New Roman"/>
          <w:sz w:val="24"/>
          <w:szCs w:val="24"/>
        </w:rPr>
        <w:t xml:space="preserve">» (35%).                                                                                                   Мероприятия ДОО реализуются в соответствии с Календарным планом воспитательной работы, а также Планами работы детских общественных организаций.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Реализация плана работы волонтёрского отряда «</w:t>
      </w:r>
      <w:r>
        <w:rPr>
          <w:rFonts w:ascii="Times New Roman" w:hAnsi="Times New Roman"/>
          <w:sz w:val="24"/>
          <w:szCs w:val="24"/>
        </w:rPr>
        <w:t>Твори добро</w:t>
      </w:r>
      <w:r w:rsidRPr="00270E23">
        <w:rPr>
          <w:rFonts w:ascii="Times New Roman" w:hAnsi="Times New Roman"/>
          <w:sz w:val="24"/>
          <w:szCs w:val="24"/>
        </w:rPr>
        <w:t xml:space="preserve">» - высокий уровень. Формы организации деятельности: </w:t>
      </w:r>
      <w:r>
        <w:rPr>
          <w:rFonts w:ascii="Times New Roman" w:hAnsi="Times New Roman"/>
          <w:sz w:val="24"/>
          <w:szCs w:val="24"/>
        </w:rPr>
        <w:t>плетение сетей</w:t>
      </w:r>
      <w:r w:rsidRPr="00270E2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создание оберегов</w:t>
      </w:r>
      <w:r w:rsidRPr="00270E23">
        <w:rPr>
          <w:rFonts w:ascii="Times New Roman" w:hAnsi="Times New Roman"/>
          <w:sz w:val="24"/>
          <w:szCs w:val="24"/>
        </w:rPr>
        <w:t>, проведение акций, направленных на популяризацию ЗОЖ, помощь приюту «</w:t>
      </w:r>
      <w:r>
        <w:rPr>
          <w:rFonts w:ascii="Times New Roman" w:hAnsi="Times New Roman"/>
          <w:sz w:val="24"/>
          <w:szCs w:val="24"/>
        </w:rPr>
        <w:t>Четыре лапы</w:t>
      </w:r>
      <w:r w:rsidRPr="00270E23">
        <w:rPr>
          <w:rFonts w:ascii="Times New Roman" w:hAnsi="Times New Roman"/>
          <w:sz w:val="24"/>
          <w:szCs w:val="24"/>
        </w:rPr>
        <w:t xml:space="preserve">».                                                                                                                                   Реализация плана работы ЮИД – недостаточный уровень.                                         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С целью выявления уровня развития самоуправления в классах и школе проведена диагностика по методике М.И. Рожкова – участники 5-11 классы.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Показатели:           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-низкий уровень самоуправления: </w:t>
      </w:r>
      <w:proofErr w:type="spellStart"/>
      <w:r w:rsidRPr="00270E23">
        <w:rPr>
          <w:rFonts w:ascii="Times New Roman" w:hAnsi="Times New Roman"/>
          <w:sz w:val="24"/>
          <w:szCs w:val="24"/>
        </w:rPr>
        <w:t>включённость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 в самоуправление (8-9 классы);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lastRenderedPageBreak/>
        <w:t xml:space="preserve">- средний уровень самоуправления (5-11 классы): организованность классного коллектива, ответственность членов первичного коллектива за его дела; </w:t>
      </w:r>
      <w:proofErr w:type="spellStart"/>
      <w:r w:rsidRPr="00270E23">
        <w:rPr>
          <w:rFonts w:ascii="Times New Roman" w:hAnsi="Times New Roman"/>
          <w:sz w:val="24"/>
          <w:szCs w:val="24"/>
        </w:rPr>
        <w:t>включённость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 класса в дела всего коллектива;               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высокий уровень самоуправления: ответственность учащихся класса за </w:t>
      </w:r>
      <w:r>
        <w:rPr>
          <w:rFonts w:ascii="Times New Roman" w:hAnsi="Times New Roman"/>
          <w:sz w:val="24"/>
          <w:szCs w:val="24"/>
        </w:rPr>
        <w:t>дела всего коллектива школы (11 класс</w:t>
      </w:r>
      <w:r w:rsidRPr="00270E23">
        <w:rPr>
          <w:rFonts w:ascii="Times New Roman" w:hAnsi="Times New Roman"/>
          <w:sz w:val="24"/>
          <w:szCs w:val="24"/>
        </w:rPr>
        <w:t>).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Выводы.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1. Реализация инициатив участниками первичного отделения «Движения Первых» на достаточно высоком уровне.    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2. Сохранение широкого спектра выбора мероприятий для участия в мероприятиях творческой, сп</w:t>
      </w:r>
      <w:r>
        <w:rPr>
          <w:rFonts w:ascii="Times New Roman" w:hAnsi="Times New Roman"/>
          <w:sz w:val="24"/>
          <w:szCs w:val="24"/>
        </w:rPr>
        <w:t xml:space="preserve">ортивной, интеллектуальной </w:t>
      </w:r>
      <w:r w:rsidRPr="00270E23">
        <w:rPr>
          <w:rFonts w:ascii="Times New Roman" w:hAnsi="Times New Roman"/>
          <w:sz w:val="24"/>
          <w:szCs w:val="24"/>
        </w:rPr>
        <w:t xml:space="preserve">направленности.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3. Реализация плана деятельности ЮИД ниже среднего уровня.    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4. Сохранена недостаточная </w:t>
      </w:r>
      <w:proofErr w:type="spellStart"/>
      <w:r w:rsidRPr="00270E23">
        <w:rPr>
          <w:rFonts w:ascii="Times New Roman" w:hAnsi="Times New Roman"/>
          <w:sz w:val="24"/>
          <w:szCs w:val="24"/>
        </w:rPr>
        <w:t>включённость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 в самоуправленческую деятельность учащихся 8–</w:t>
      </w:r>
      <w:proofErr w:type="gramStart"/>
      <w:r w:rsidRPr="00270E23">
        <w:rPr>
          <w:rFonts w:ascii="Times New Roman" w:hAnsi="Times New Roman"/>
          <w:sz w:val="24"/>
          <w:szCs w:val="24"/>
        </w:rPr>
        <w:t>9  классов</w:t>
      </w:r>
      <w:proofErr w:type="gramEnd"/>
      <w:r w:rsidRPr="00270E23">
        <w:rPr>
          <w:rFonts w:ascii="Times New Roman" w:hAnsi="Times New Roman"/>
          <w:sz w:val="24"/>
          <w:szCs w:val="24"/>
        </w:rPr>
        <w:t>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Рекомендации.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1. Активизировать деятельность отряда ЮИД.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2. На заседании МО классных руководителей обсудить результаты диагностики уровня самоуправления.                                                                               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3. Классным руководителям, кураторам детских общественных организаций активизировать деятельность с целью развития творческих способностей и социальной</w:t>
      </w:r>
      <w:r>
        <w:rPr>
          <w:rFonts w:ascii="Times New Roman" w:hAnsi="Times New Roman"/>
          <w:sz w:val="24"/>
          <w:szCs w:val="24"/>
        </w:rPr>
        <w:t xml:space="preserve"> активности.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383F4E"/>
          <w:sz w:val="24"/>
          <w:szCs w:val="24"/>
        </w:rPr>
      </w:pPr>
      <w:r w:rsidRPr="00270E23">
        <w:rPr>
          <w:rFonts w:ascii="Times New Roman" w:hAnsi="Times New Roman"/>
          <w:color w:val="383F4E"/>
          <w:sz w:val="24"/>
          <w:szCs w:val="24"/>
        </w:rPr>
        <w:t xml:space="preserve">Проблемные зоны: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383F4E"/>
          <w:sz w:val="24"/>
          <w:szCs w:val="24"/>
        </w:rPr>
      </w:pPr>
      <w:r w:rsidRPr="00270E23">
        <w:rPr>
          <w:rFonts w:ascii="Times New Roman" w:hAnsi="Times New Roman"/>
          <w:color w:val="383F4E"/>
          <w:sz w:val="24"/>
          <w:szCs w:val="24"/>
        </w:rPr>
        <w:t xml:space="preserve">- недостаточная активность учащихся младших и средних классов в органах самоуправления,                                                            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383F4E"/>
          <w:sz w:val="24"/>
          <w:szCs w:val="24"/>
        </w:rPr>
      </w:pPr>
      <w:r w:rsidRPr="00270E23">
        <w:rPr>
          <w:rFonts w:ascii="Times New Roman" w:hAnsi="Times New Roman"/>
          <w:color w:val="383F4E"/>
          <w:sz w:val="24"/>
          <w:szCs w:val="24"/>
        </w:rPr>
        <w:t>- существует потребность в более систематической и целенаправленной работе по подготовке лидеров ученического самоуправления, обучению их навыкам организации, планирования и ведения переговоров.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383F4E"/>
          <w:sz w:val="24"/>
          <w:szCs w:val="24"/>
        </w:rPr>
      </w:pPr>
      <w:r w:rsidRPr="00270E23">
        <w:rPr>
          <w:rFonts w:ascii="Times New Roman" w:hAnsi="Times New Roman"/>
          <w:color w:val="383F4E"/>
          <w:sz w:val="24"/>
          <w:szCs w:val="24"/>
        </w:rPr>
        <w:t xml:space="preserve">Пути решения:                                                                                  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383F4E"/>
          <w:sz w:val="24"/>
          <w:szCs w:val="24"/>
        </w:rPr>
      </w:pPr>
      <w:r w:rsidRPr="00270E23">
        <w:rPr>
          <w:rFonts w:ascii="Times New Roman" w:hAnsi="Times New Roman"/>
          <w:color w:val="383F4E"/>
          <w:sz w:val="24"/>
          <w:szCs w:val="24"/>
        </w:rPr>
        <w:t>-  разработать и реализовать комплекс мероприятий, включающих в себя проведение тренингов и семинаров для учащихся и педагогов, организацию проектной деятельности, направленной на решение конкретных проблем школьной жизни, а также создание условий для обмена опытом между различными школами.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70E23">
        <w:rPr>
          <w:rFonts w:ascii="Times New Roman" w:hAnsi="Times New Roman"/>
          <w:b/>
          <w:sz w:val="24"/>
          <w:szCs w:val="24"/>
        </w:rPr>
        <w:t>Модуль «Профилактика и безопасность»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В рамках школьной программы модуль "Профилактика и безопасность" осуществляется посредством организации профилактической работы по ключевым направлениям:                 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1. Предупреждение преступности и беспризорности среди учащихся.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lastRenderedPageBreak/>
        <w:t xml:space="preserve">2. Предотвращение экстремистской и террористической деятельности, налаживание гармоничных связей между представителями различных конфессий, этнических групп и отдельных личностей.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3. Борьба с жестоким обращением по отношению к несовершеннолетним.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4. Превентивные меры по предотвращению суицидальных.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5. Противодействие распространению наркотической, токсической наклонностей, алкогольной и табачной зависимостей, а также ВИЧ и СПИДа.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6. Обеспечение защиты от сексуального насилия, формирование культуры полового воспитания и заботы о репродуктивном здоровье.                                                              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7. Гарантия безопасности жизни и здоровья учащихся.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Профилактические мероприятия реализуются через различные формы воспитательной работы: День здоровья, Единый день безопасности, Единый день профилактики, Месяц правовых знаний, Правовой патруль, социально-психологическое тестирование, диагностики, классные часы, социальные акции, тренинги, индивидуальные беседы, конкурсы, встречи с сотруд</w:t>
      </w:r>
      <w:r>
        <w:rPr>
          <w:rFonts w:ascii="Times New Roman" w:hAnsi="Times New Roman"/>
          <w:sz w:val="24"/>
          <w:szCs w:val="24"/>
        </w:rPr>
        <w:t xml:space="preserve">никами КДН, ПДН, </w:t>
      </w:r>
      <w:r w:rsidRPr="00270E23">
        <w:rPr>
          <w:rFonts w:ascii="Times New Roman" w:hAnsi="Times New Roman"/>
          <w:sz w:val="24"/>
          <w:szCs w:val="24"/>
        </w:rPr>
        <w:t>ЦРБ, ежедневный мониторинг посещаемости учебных занятий, занятости внеурочной деятельности.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Всего проведённых мероприятий профилактической направленности за отчётный период – 18, в том числе проводимые в каникулярный период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Охват учащихся профилактическими мероприятиями – 100%.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В школе организована деятельность Совета профилактики, основной целью которого является создание благоприятной и безопасной среды для развития и социализации учащихся. Деятельность Совета профилактики строится на основе принципов системности, комплексности и индивидуального подхода. Деятельность Совета включает: первичную профилактику (формирование ЗОЖ и позитивных установок), вторичную профилактику (выявление и помощь учащимся в социально опасном положении), третичную профилактику (работа с учащимися, совершившими правонарушения).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Всего проведенных заседаний – 10 (ежемесячно).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70E23">
        <w:rPr>
          <w:rFonts w:ascii="Times New Roman" w:hAnsi="Times New Roman"/>
          <w:b/>
          <w:bCs/>
          <w:sz w:val="24"/>
          <w:szCs w:val="24"/>
        </w:rPr>
        <w:t>Показатели качества организации профилактической работы.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37"/>
        <w:gridCol w:w="4773"/>
      </w:tblGrid>
      <w:tr w:rsidR="007A1DF9" w:rsidRPr="00270E23" w:rsidTr="007A1DF9">
        <w:tc>
          <w:tcPr>
            <w:tcW w:w="5198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51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Результат</w:t>
            </w:r>
            <w:proofErr w:type="spellEnd"/>
          </w:p>
        </w:tc>
      </w:tr>
      <w:tr w:rsidR="007A1DF9" w:rsidRPr="00270E23" w:rsidTr="007A1DF9">
        <w:tc>
          <w:tcPr>
            <w:tcW w:w="5198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учащиеся, пропускающие учебные занятия по неуважительной причине</w:t>
            </w:r>
          </w:p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1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7A1DF9" w:rsidRPr="00270E23" w:rsidTr="007A1DF9">
        <w:tc>
          <w:tcPr>
            <w:tcW w:w="5198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динамика случаев постановки обучающихся на учет ПДН и </w:t>
            </w:r>
            <w:proofErr w:type="gramStart"/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случаев снятия</w:t>
            </w:r>
            <w:proofErr w:type="gramEnd"/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обучающихся с учёта в связи со стойким улучшением </w:t>
            </w: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ситуации в сравнении с предыдущим периодом</w:t>
            </w:r>
          </w:p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1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полугодие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- 1</w:t>
            </w:r>
            <w:r w:rsidRPr="00270E23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1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полугодие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270E23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Показатель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снижение</w:t>
            </w:r>
            <w:proofErr w:type="spellEnd"/>
          </w:p>
        </w:tc>
      </w:tr>
      <w:tr w:rsidR="007A1DF9" w:rsidRPr="00270E23" w:rsidTr="007A1DF9">
        <w:tc>
          <w:tcPr>
            <w:tcW w:w="5198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динамика случаев постановки на учёт СОП</w:t>
            </w:r>
          </w:p>
        </w:tc>
        <w:tc>
          <w:tcPr>
            <w:tcW w:w="5199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2 полугодие – 1 семья СОП                                                                            1 полугодие – 0 семей СОП.</w:t>
            </w:r>
          </w:p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A1DF9" w:rsidRPr="00270E23" w:rsidTr="007A1DF9">
        <w:tc>
          <w:tcPr>
            <w:tcW w:w="5198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динамика случаев постановки на </w:t>
            </w:r>
            <w:proofErr w:type="spellStart"/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внутришкольный</w:t>
            </w:r>
            <w:proofErr w:type="spellEnd"/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учёт случаев снятия обучающихся с учёта в связи со стойким</w:t>
            </w:r>
          </w:p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улучшением ситуации в сравнении с предыдущим периодом</w:t>
            </w:r>
          </w:p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1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0E23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полугодие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– 2                                                       1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полугодие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- 1</w:t>
            </w:r>
          </w:p>
        </w:tc>
      </w:tr>
      <w:tr w:rsidR="007A1DF9" w:rsidRPr="00270E23" w:rsidTr="007A1DF9">
        <w:tc>
          <w:tcPr>
            <w:tcW w:w="5198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динамика охвата обучающихся, требующих особого педагогического внимания, дополнительным образованием</w:t>
            </w:r>
          </w:p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1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сохранение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100%</w:t>
            </w:r>
          </w:p>
        </w:tc>
      </w:tr>
      <w:tr w:rsidR="007A1DF9" w:rsidRPr="00270E23" w:rsidTr="007A1DF9">
        <w:tc>
          <w:tcPr>
            <w:tcW w:w="5198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динамика охвата обучающихся, требующих особого педагогического внимания, внеурочной деятельностью</w:t>
            </w:r>
          </w:p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1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сохранение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100%</w:t>
            </w:r>
          </w:p>
        </w:tc>
      </w:tr>
      <w:tr w:rsidR="007A1DF9" w:rsidRPr="00270E23" w:rsidTr="007A1DF9">
        <w:tc>
          <w:tcPr>
            <w:tcW w:w="5198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случаи вандализма по отношению к школьному имуществу</w:t>
            </w:r>
          </w:p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1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7A1DF9" w:rsidRPr="00270E23" w:rsidTr="007A1DF9">
        <w:tc>
          <w:tcPr>
            <w:tcW w:w="5198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случаи жестокого обращения с детьми</w:t>
            </w:r>
          </w:p>
        </w:tc>
        <w:tc>
          <w:tcPr>
            <w:tcW w:w="51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отсутствуют</w:t>
            </w:r>
            <w:proofErr w:type="spellEnd"/>
          </w:p>
        </w:tc>
      </w:tr>
      <w:tr w:rsidR="007A1DF9" w:rsidRPr="00270E23" w:rsidTr="007A1DF9">
        <w:tc>
          <w:tcPr>
            <w:tcW w:w="5198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случаи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суицидальные</w:t>
            </w:r>
            <w:proofErr w:type="spellEnd"/>
          </w:p>
        </w:tc>
        <w:tc>
          <w:tcPr>
            <w:tcW w:w="51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отсутствуют</w:t>
            </w:r>
            <w:proofErr w:type="spellEnd"/>
          </w:p>
        </w:tc>
      </w:tr>
      <w:tr w:rsidR="007A1DF9" w:rsidRPr="00270E23" w:rsidTr="007A1DF9">
        <w:tc>
          <w:tcPr>
            <w:tcW w:w="5198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случаи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половой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неприкосновенности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несовершеннолетних</w:t>
            </w:r>
            <w:proofErr w:type="spellEnd"/>
          </w:p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9" w:type="dxa"/>
          </w:tcPr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отсутствуют</w:t>
            </w:r>
            <w:proofErr w:type="spellEnd"/>
          </w:p>
        </w:tc>
      </w:tr>
      <w:tr w:rsidR="007A1DF9" w:rsidRPr="00270E23" w:rsidTr="007A1DF9">
        <w:tc>
          <w:tcPr>
            <w:tcW w:w="5198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социально-психологическое тестирование учащихся, направленное на раннее выявление немедицинского потребления наркотических средств и психотропных веществ среди 8-11 классов</w:t>
            </w:r>
          </w:p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199" w:type="dxa"/>
          </w:tcPr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респондентов с явной </w:t>
            </w:r>
            <w:proofErr w:type="spellStart"/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рискогенностью</w:t>
            </w:r>
            <w:proofErr w:type="spellEnd"/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(«группа риска»)</w:t>
            </w:r>
          </w:p>
          <w:p w:rsidR="007A1DF9" w:rsidRPr="007A1DF9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1DF9">
              <w:rPr>
                <w:rFonts w:ascii="Times New Roman" w:hAnsi="Times New Roman"/>
                <w:sz w:val="24"/>
                <w:szCs w:val="24"/>
                <w:lang w:val="ru-RU"/>
              </w:rPr>
              <w:t>составило 0 человек или 0% от количества обучающихся, принявших</w:t>
            </w:r>
          </w:p>
          <w:p w:rsidR="007A1DF9" w:rsidRPr="00270E23" w:rsidRDefault="007A1DF9" w:rsidP="007A1DF9">
            <w:pPr>
              <w:pStyle w:val="a7"/>
              <w:tabs>
                <w:tab w:val="left" w:pos="567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0E23">
              <w:rPr>
                <w:rFonts w:ascii="Times New Roman" w:hAnsi="Times New Roman"/>
                <w:sz w:val="24"/>
                <w:szCs w:val="24"/>
              </w:rPr>
              <w:t>участие</w:t>
            </w:r>
            <w:proofErr w:type="spellEnd"/>
            <w:r w:rsidRPr="00270E23">
              <w:rPr>
                <w:rFonts w:ascii="Times New Roman" w:hAnsi="Times New Roman"/>
                <w:sz w:val="24"/>
                <w:szCs w:val="24"/>
              </w:rPr>
              <w:t xml:space="preserve"> в СПТ</w:t>
            </w:r>
          </w:p>
        </w:tc>
      </w:tr>
    </w:tbl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270E23">
        <w:rPr>
          <w:rFonts w:ascii="Times New Roman" w:hAnsi="Times New Roman"/>
          <w:b/>
          <w:bCs/>
          <w:sz w:val="24"/>
          <w:szCs w:val="24"/>
        </w:rPr>
        <w:t>Профилактика радикальных проявлений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lastRenderedPageBreak/>
        <w:t xml:space="preserve">В соответствии с комплексным планом противодействия идеологии терроризма на период с 2024 по 2028 год, который утвердил Президент (план Президента от 30.12.2023 № Пр-2610), был разработан организационный план профилактической деятельности по противодействию экстремизму и терроризму.       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В соответствии с организационным планом в 2024 году были проведены следующие мероприятия.  Реализация организационных мероприятий: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 сформированы подборки методического материала по мероприятиям профилактики и предупреждения экстремистских проявлений среди обучающихся школы;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разработаны памятки для родителей и обучающихся по повышению информационной грамотности по вопросам современных религиозных течений;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регулярно обновляются информационные наглядные материалы </w:t>
      </w:r>
      <w:proofErr w:type="spellStart"/>
      <w:r w:rsidRPr="00270E23">
        <w:rPr>
          <w:rFonts w:ascii="Times New Roman" w:hAnsi="Times New Roman"/>
          <w:sz w:val="24"/>
          <w:szCs w:val="24"/>
        </w:rPr>
        <w:t>антиэкстремистской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 направленности на информационном стенде и официальном сайте школы;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постоянно действует сбор обращений о фактах экстремизма среди участников образовательных отношений;                                                                                         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- регулярно проводится проверка библиотечного фонда школы на наличие материалов, входящих в федеральный список экстремистских материалов (ФСЭМ)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Проведение профилактической работы </w:t>
      </w:r>
      <w:r w:rsidRPr="00270E23">
        <w:rPr>
          <w:rFonts w:ascii="Times New Roman" w:hAnsi="Times New Roman"/>
          <w:b/>
          <w:bCs/>
          <w:sz w:val="24"/>
          <w:szCs w:val="24"/>
        </w:rPr>
        <w:t xml:space="preserve">с обучающимися: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постоянно ведется мониторинг в целях своевременного выявления и недопущения распространения экстремистской идеологии среди обучающихся, склонных: к непосещению занятий, уклонению от учебы, прогулам, грубости с педагогами и сверстниками, отсутствию дисциплины, участию в неформальных молодежных группировках; совершению правонарушений, преступлений, и детей, находящихся без контроля родителей;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проведена диагностика обучающихся с целью исследования личностных свойств толерантности и уровня внушаемости;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проведены мероприятия, посвященные Дню солидарности в борьбе с терроризмом, классные часы по толерантному воспитанию, месячник по профилактике вредных привычек и асоциального поведения;            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регулярно проводится индивидуальная работа с учениками, находящимися в социально-опасном положении по недопущению правонарушений и антиобщественных действий или минимизации рисков возникновения опасности для их жизни и здоровья;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регулярно проводится индивидуальная работа с учениками по разрешению конфликтных ситуаций в случае их возникновения;                                                                    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- 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деятельности;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lastRenderedPageBreak/>
        <w:t xml:space="preserve">Работа </w:t>
      </w:r>
      <w:r w:rsidRPr="00270E23">
        <w:rPr>
          <w:rFonts w:ascii="Times New Roman" w:hAnsi="Times New Roman"/>
          <w:b/>
          <w:bCs/>
          <w:sz w:val="24"/>
          <w:szCs w:val="24"/>
        </w:rPr>
        <w:t>с родителями</w:t>
      </w:r>
      <w:r w:rsidRPr="00270E23">
        <w:rPr>
          <w:rFonts w:ascii="Times New Roman" w:hAnsi="Times New Roman"/>
          <w:sz w:val="24"/>
          <w:szCs w:val="24"/>
        </w:rPr>
        <w:t xml:space="preserve"> (законными представителями) обучающихся: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- проведены классные родительские собрания «Проблемы воспитания духовно-нравственных ценностей в семье»; «Вербовка подростко</w:t>
      </w:r>
      <w:r>
        <w:rPr>
          <w:rFonts w:ascii="Times New Roman" w:hAnsi="Times New Roman"/>
          <w:sz w:val="24"/>
          <w:szCs w:val="24"/>
        </w:rPr>
        <w:t>в в экстремистские организации; «</w:t>
      </w:r>
      <w:r w:rsidRPr="00270E23">
        <w:rPr>
          <w:rFonts w:ascii="Times New Roman" w:hAnsi="Times New Roman"/>
          <w:sz w:val="24"/>
          <w:szCs w:val="24"/>
        </w:rPr>
        <w:t xml:space="preserve">Как не допустить беды»;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проведено общешкольное родительское собрание с приглашением представителей правоохранительных органов «Организация занятости ребенка во </w:t>
      </w:r>
      <w:proofErr w:type="spellStart"/>
      <w:r w:rsidRPr="00270E23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 деятельности с целью недопущения их участия в несанкционированных акциях»;           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- регулярно проводятся индивидуальных консультаций по обсуждению вопросов, связанных с противодействием экстремизму (при необходимости).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Классные руководители включили в планы воспитательной работы мероприятия по профилактике </w:t>
      </w:r>
      <w:proofErr w:type="spellStart"/>
      <w:r w:rsidRPr="00270E23">
        <w:rPr>
          <w:rFonts w:ascii="Times New Roman" w:hAnsi="Times New Roman"/>
          <w:sz w:val="24"/>
          <w:szCs w:val="24"/>
        </w:rPr>
        <w:t>радикализации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. Степень реализации планов ВР классных руководителей в части мероприятий по профилактике </w:t>
      </w:r>
      <w:proofErr w:type="spellStart"/>
      <w:r w:rsidRPr="00270E23">
        <w:rPr>
          <w:rFonts w:ascii="Times New Roman" w:hAnsi="Times New Roman"/>
          <w:sz w:val="24"/>
          <w:szCs w:val="24"/>
        </w:rPr>
        <w:t>радикализации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 и противодействию терроризму и экстремизму: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•</w:t>
      </w:r>
      <w:r w:rsidRPr="00270E23">
        <w:rPr>
          <w:rFonts w:ascii="Times New Roman" w:hAnsi="Times New Roman"/>
          <w:sz w:val="24"/>
          <w:szCs w:val="24"/>
        </w:rPr>
        <w:tab/>
        <w:t>на уровне НОО – 98 процентов;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•</w:t>
      </w:r>
      <w:r w:rsidRPr="00270E23">
        <w:rPr>
          <w:rFonts w:ascii="Times New Roman" w:hAnsi="Times New Roman"/>
          <w:sz w:val="24"/>
          <w:szCs w:val="24"/>
        </w:rPr>
        <w:tab/>
        <w:t>на уровне ООО – 95 процентов;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•</w:t>
      </w:r>
      <w:r w:rsidRPr="00270E23">
        <w:rPr>
          <w:rFonts w:ascii="Times New Roman" w:hAnsi="Times New Roman"/>
          <w:sz w:val="24"/>
          <w:szCs w:val="24"/>
        </w:rPr>
        <w:tab/>
        <w:t>на уровне СОО – 97 процентов.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По результатам собеседований с педагогами, их тестирования с целью исследования навыков профилактической работы по противодействию радикальным идеологиям установлено, что доля педагогов, квалификация которых соответствует поставленным задачам профилактической работы, в конце 2024 года составляет 68 процента, что на 8 процентов выше аналогичного показателя на начало года. Отмечается положительная динамика доли педагогов, квалификация которых соответствует поставленным задачам профилактической работы в сравнении с предыдущим периодом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С целью выявления учеников группы риска, имеющих предрасположенность к деструктивным поступкам, в первом полугодии 2024/25 учебного года в школе проведены следующие мероприятия: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мониторинг социальных сетей школьников;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психолого-диагностические исследования обучающихся 5–11-х классов и отдельных групп обучающихся;                                                                                          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- социологические исследования обучающихся 5–11-х классов и отдельных групп обучающихся.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В ходе проведенных мероприятий установлено следующее:</w:t>
      </w:r>
      <w:r>
        <w:rPr>
          <w:rFonts w:ascii="Times New Roman" w:hAnsi="Times New Roman"/>
          <w:sz w:val="24"/>
          <w:szCs w:val="24"/>
        </w:rPr>
        <w:t xml:space="preserve"> не </w:t>
      </w:r>
      <w:r w:rsidRPr="00270E23">
        <w:rPr>
          <w:rFonts w:ascii="Times New Roman" w:hAnsi="Times New Roman"/>
          <w:sz w:val="24"/>
          <w:szCs w:val="24"/>
        </w:rPr>
        <w:t>выявлено обучающихся группы риска, имеющих предрасположенн</w:t>
      </w:r>
      <w:r>
        <w:rPr>
          <w:rFonts w:ascii="Times New Roman" w:hAnsi="Times New Roman"/>
          <w:sz w:val="24"/>
          <w:szCs w:val="24"/>
        </w:rPr>
        <w:t>ость к деструктивным поступкам.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поставлено на учет обучающихся группы риска, имеющих предрасположенность к деструктивным поступкам, – </w:t>
      </w:r>
      <w:r>
        <w:rPr>
          <w:rFonts w:ascii="Times New Roman" w:hAnsi="Times New Roman"/>
          <w:sz w:val="24"/>
          <w:szCs w:val="24"/>
        </w:rPr>
        <w:t>0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- зафиксировано случаев </w:t>
      </w:r>
      <w:proofErr w:type="spellStart"/>
      <w:r w:rsidRPr="00270E23">
        <w:rPr>
          <w:rFonts w:ascii="Times New Roman" w:hAnsi="Times New Roman"/>
          <w:sz w:val="24"/>
          <w:szCs w:val="24"/>
        </w:rPr>
        <w:t>буллинга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 в школе – 0;                          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lastRenderedPageBreak/>
        <w:t>- зафиксировано случаев проявления деструктивного поведения школьниками – 0;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Работа школы по выявлению учеников группы риска, имеющих предрасположенность к деструктивным поступкам, и их сопровождению ведется в школе на регулярной основе. К ее положительным результатам можно отнести отсутствие в школе случаев проявления деструктивного поведения учеников и случаев </w:t>
      </w:r>
      <w:proofErr w:type="spellStart"/>
      <w:r w:rsidRPr="00270E23">
        <w:rPr>
          <w:rFonts w:ascii="Times New Roman" w:hAnsi="Times New Roman"/>
          <w:sz w:val="24"/>
          <w:szCs w:val="24"/>
        </w:rPr>
        <w:t>буллинга</w:t>
      </w:r>
      <w:proofErr w:type="spellEnd"/>
      <w:r w:rsidRPr="00270E23">
        <w:rPr>
          <w:rFonts w:ascii="Times New Roman" w:hAnsi="Times New Roman"/>
          <w:sz w:val="24"/>
          <w:szCs w:val="24"/>
        </w:rPr>
        <w:t>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В школе на достаточном уровне реализуется модуль </w:t>
      </w:r>
      <w:r>
        <w:rPr>
          <w:rFonts w:ascii="Times New Roman" w:hAnsi="Times New Roman"/>
          <w:sz w:val="24"/>
          <w:szCs w:val="24"/>
        </w:rPr>
        <w:t>«</w:t>
      </w:r>
      <w:r w:rsidRPr="00270E23">
        <w:rPr>
          <w:rFonts w:ascii="Times New Roman" w:hAnsi="Times New Roman"/>
          <w:sz w:val="24"/>
          <w:szCs w:val="24"/>
        </w:rPr>
        <w:t>Профилактика и безопасность</w:t>
      </w:r>
      <w:r>
        <w:rPr>
          <w:rFonts w:ascii="Times New Roman" w:hAnsi="Times New Roman"/>
          <w:sz w:val="24"/>
          <w:szCs w:val="24"/>
        </w:rPr>
        <w:t>»</w:t>
      </w:r>
      <w:r w:rsidRPr="00270E23">
        <w:rPr>
          <w:rFonts w:ascii="Times New Roman" w:hAnsi="Times New Roman"/>
          <w:sz w:val="24"/>
          <w:szCs w:val="24"/>
        </w:rPr>
        <w:t>,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Положительный аспект: наблюдается уменьшение случаев нарушения дисциплины, агрессивного поведения и других проявлений девиации; участие в мероприятиях профилактической направленности способствует формированию уважения к закону, толерантности, ответственности и гражданской позиции;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Проблемная зона: некоторые обучающиеся проявляют пассивность в участии в мероприятиях; не все педагоги обладают достаточными знаниями и опытом в области профилактики правонарушений; отсутствие четкой координации с правоохранительными органами.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Решение: необходимо использовать новые формы работы, учитывать возрастные и индивидуальные особенности обучающихся; организация систематического повышения квалификации педагогов в данной области; необходимо укреплять межведомственное взаимодействие и создавать единую систему профилактики правонарушений.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70E23">
        <w:rPr>
          <w:rFonts w:ascii="Times New Roman" w:hAnsi="Times New Roman"/>
          <w:b/>
          <w:sz w:val="24"/>
          <w:szCs w:val="24"/>
        </w:rPr>
        <w:t>Социальное партнерство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Динамика доли воспитательных мероприятий, событий, отдельных уроков, внеурочных занятий, внешкольных мероприятий, проведенных с участием организаций-партнеров, в сравнении с предыдущим периодом – положительная (всего совместно проведённых мероприятий 8, выше предыдущего показателя на 2%);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Динамика доли </w:t>
      </w:r>
      <w:r w:rsidRPr="00270E23">
        <w:rPr>
          <w:rFonts w:ascii="Times New Roman" w:hAnsi="Times New Roman"/>
          <w:b/>
          <w:sz w:val="24"/>
          <w:szCs w:val="24"/>
        </w:rPr>
        <w:t>акций</w:t>
      </w:r>
      <w:r w:rsidRPr="00270E23">
        <w:rPr>
          <w:rFonts w:ascii="Times New Roman" w:hAnsi="Times New Roman"/>
          <w:sz w:val="24"/>
          <w:szCs w:val="24"/>
        </w:rPr>
        <w:t xml:space="preserve"> воспитательной направленности, отдельных уроков, внеурочных занятий, внешкольных мероприятий, проведенных на базе организаций-партнеров, в процентах от предыдущего периода – положительная, выше на </w:t>
      </w:r>
      <w:r>
        <w:rPr>
          <w:rFonts w:ascii="Times New Roman" w:hAnsi="Times New Roman"/>
          <w:sz w:val="24"/>
          <w:szCs w:val="24"/>
        </w:rPr>
        <w:t>5</w:t>
      </w:r>
      <w:r w:rsidRPr="00270E23">
        <w:rPr>
          <w:rFonts w:ascii="Times New Roman" w:hAnsi="Times New Roman"/>
          <w:sz w:val="24"/>
          <w:szCs w:val="24"/>
        </w:rPr>
        <w:t xml:space="preserve">%);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Наличие социальных проектов, совместно разрабатываемых и реализуемых обучающимися, педагогами с организациями-партнерами различной (благотворительной, экологической, патриотической, трудовой и т. п.) направленности – </w:t>
      </w:r>
      <w:r w:rsidRPr="00270E23">
        <w:rPr>
          <w:rFonts w:ascii="Times New Roman" w:hAnsi="Times New Roman"/>
          <w:color w:val="222222"/>
          <w:sz w:val="24"/>
          <w:szCs w:val="24"/>
        </w:rPr>
        <w:t xml:space="preserve"> 3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70E23">
        <w:rPr>
          <w:rFonts w:ascii="Times New Roman" w:hAnsi="Times New Roman"/>
          <w:b/>
          <w:sz w:val="24"/>
          <w:szCs w:val="24"/>
        </w:rPr>
        <w:t>Модуль «Профориентация».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В 2024 году профориентация обучающихся проводилась через внедрение Единой модели профориентации и реализацию </w:t>
      </w:r>
      <w:proofErr w:type="spellStart"/>
      <w:r w:rsidRPr="00270E23">
        <w:rPr>
          <w:rFonts w:ascii="Times New Roman" w:hAnsi="Times New Roman"/>
          <w:sz w:val="24"/>
          <w:szCs w:val="24"/>
        </w:rPr>
        <w:t>профминимума</w:t>
      </w:r>
      <w:proofErr w:type="spellEnd"/>
      <w:r w:rsidRPr="00270E23">
        <w:rPr>
          <w:rFonts w:ascii="Times New Roman" w:hAnsi="Times New Roman"/>
          <w:sz w:val="24"/>
          <w:szCs w:val="24"/>
        </w:rPr>
        <w:t>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Во втором полугодии 2023/24 учебного года профориентация школьников проводилась в соответствии с </w:t>
      </w:r>
      <w:hyperlink r:id="rId11" w:tgtFrame="_self" w:history="1">
        <w:r w:rsidRPr="00270E23">
          <w:rPr>
            <w:rFonts w:ascii="Times New Roman" w:hAnsi="Times New Roman"/>
            <w:sz w:val="24"/>
            <w:szCs w:val="24"/>
            <w:bdr w:val="none" w:sz="0" w:space="0" w:color="auto" w:frame="1"/>
          </w:rPr>
          <w:t>Методическими рекомендациями</w:t>
        </w:r>
      </w:hyperlink>
      <w:r w:rsidRPr="00270E23">
        <w:rPr>
          <w:rFonts w:ascii="Times New Roman" w:hAnsi="Times New Roman"/>
          <w:sz w:val="24"/>
          <w:szCs w:val="24"/>
        </w:rPr>
        <w:t> и </w:t>
      </w:r>
      <w:hyperlink r:id="rId12" w:tgtFrame="_self" w:history="1">
        <w:r w:rsidRPr="00270E23">
          <w:rPr>
            <w:rFonts w:ascii="Times New Roman" w:hAnsi="Times New Roman"/>
            <w:sz w:val="24"/>
            <w:szCs w:val="24"/>
            <w:bdr w:val="none" w:sz="0" w:space="0" w:color="auto" w:frame="1"/>
          </w:rPr>
          <w:t xml:space="preserve">Порядком реализации </w:t>
        </w:r>
        <w:proofErr w:type="spellStart"/>
        <w:r w:rsidRPr="00270E23">
          <w:rPr>
            <w:rFonts w:ascii="Times New Roman" w:hAnsi="Times New Roman"/>
            <w:sz w:val="24"/>
            <w:szCs w:val="24"/>
            <w:bdr w:val="none" w:sz="0" w:space="0" w:color="auto" w:frame="1"/>
          </w:rPr>
          <w:t>профориентационного</w:t>
        </w:r>
        <w:proofErr w:type="spellEnd"/>
        <w:r w:rsidRPr="00270E23">
          <w:rPr>
            <w:rFonts w:ascii="Times New Roman" w:hAnsi="Times New Roman"/>
            <w:sz w:val="24"/>
            <w:szCs w:val="24"/>
            <w:bdr w:val="none" w:sz="0" w:space="0" w:color="auto" w:frame="1"/>
          </w:rPr>
          <w:t xml:space="preserve"> минимума в 2023/24 учебном году</w:t>
        </w:r>
      </w:hyperlink>
      <w:r w:rsidRPr="00270E23">
        <w:rPr>
          <w:rFonts w:ascii="Times New Roman" w:hAnsi="Times New Roman"/>
          <w:sz w:val="24"/>
          <w:szCs w:val="24"/>
        </w:rPr>
        <w:t xml:space="preserve">. В первом полугодии 2024/25 учебного года – в соответствии с методическими рекомендациями по реализации Единой </w:t>
      </w:r>
      <w:r w:rsidRPr="00270E23">
        <w:rPr>
          <w:rFonts w:ascii="Times New Roman" w:hAnsi="Times New Roman"/>
          <w:sz w:val="24"/>
          <w:szCs w:val="24"/>
        </w:rPr>
        <w:lastRenderedPageBreak/>
        <w:t>модели профориентации школьников в 2024/25 учебном году (</w:t>
      </w:r>
      <w:hyperlink r:id="rId13" w:tgtFrame="_self" w:history="1">
        <w:r w:rsidRPr="00270E23">
          <w:rPr>
            <w:rFonts w:ascii="Times New Roman" w:hAnsi="Times New Roman"/>
            <w:sz w:val="24"/>
            <w:szCs w:val="24"/>
            <w:bdr w:val="none" w:sz="0" w:space="0" w:color="auto" w:frame="1"/>
          </w:rPr>
          <w:t>письмо от 23.08.2024 № АЗ-1705/05</w:t>
        </w:r>
      </w:hyperlink>
      <w:r w:rsidRPr="00270E23">
        <w:rPr>
          <w:rFonts w:ascii="Times New Roman" w:hAnsi="Times New Roman"/>
          <w:sz w:val="24"/>
          <w:szCs w:val="24"/>
        </w:rPr>
        <w:t>).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Во втором полугодии 2023/24 учебного года профориентация школьников проводилась без участия в проекте «Билет в будущее». В первом полугодии 2024/25 учебного года школа стала участником проекта и получила доступ к школьному сегменту платформы «Билет в будущее».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В 2024 году </w:t>
      </w:r>
      <w:proofErr w:type="spellStart"/>
      <w:r w:rsidRPr="00270E23">
        <w:rPr>
          <w:rFonts w:ascii="Times New Roman" w:hAnsi="Times New Roman"/>
          <w:sz w:val="24"/>
          <w:szCs w:val="24"/>
        </w:rPr>
        <w:t>профориентационный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 минимум для обучающихся 6–11-х классов школа реализовывала на основном уровне. План мероприятий включал все необходимые мероприятия, предусмотренные для основного уровня.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Для реализации программы базового уровня и для участия обучающихся 6–11-х классов в </w:t>
      </w:r>
      <w:proofErr w:type="spellStart"/>
      <w:r w:rsidRPr="00270E23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 деятельности в школе были созданы следующие организационные и методические условия: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 xml:space="preserve">назначен ответственный по профориентации – заместитель директора по воспитательной работе </w:t>
      </w:r>
      <w:r>
        <w:rPr>
          <w:rFonts w:ascii="Times New Roman" w:hAnsi="Times New Roman"/>
          <w:color w:val="222222"/>
          <w:sz w:val="24"/>
          <w:szCs w:val="24"/>
        </w:rPr>
        <w:t>Пономарев Денис Владимирович</w:t>
      </w:r>
      <w:r w:rsidRPr="00270E23">
        <w:rPr>
          <w:rFonts w:ascii="Times New Roman" w:hAnsi="Times New Roman"/>
          <w:color w:val="222222"/>
          <w:sz w:val="24"/>
          <w:szCs w:val="24"/>
        </w:rPr>
        <w:t>;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 xml:space="preserve">определены ответственные специалисты по организации </w:t>
      </w:r>
      <w:proofErr w:type="spellStart"/>
      <w:r w:rsidRPr="00270E23">
        <w:rPr>
          <w:rFonts w:ascii="Times New Roman" w:hAnsi="Times New Roman"/>
          <w:color w:val="222222"/>
          <w:sz w:val="24"/>
          <w:szCs w:val="24"/>
        </w:rPr>
        <w:t>профориентационной</w:t>
      </w:r>
      <w:proofErr w:type="spellEnd"/>
      <w:r w:rsidRPr="00270E23">
        <w:rPr>
          <w:rFonts w:ascii="Times New Roman" w:hAnsi="Times New Roman"/>
          <w:color w:val="222222"/>
          <w:sz w:val="24"/>
          <w:szCs w:val="24"/>
        </w:rPr>
        <w:t xml:space="preserve"> работы – классные руководители 6–11-х классов, педагог-психолог </w:t>
      </w:r>
      <w:r>
        <w:rPr>
          <w:rFonts w:ascii="Times New Roman" w:hAnsi="Times New Roman"/>
          <w:color w:val="222222"/>
          <w:sz w:val="24"/>
          <w:szCs w:val="24"/>
        </w:rPr>
        <w:t>Зуева Наталья Григорьевна</w:t>
      </w:r>
      <w:r w:rsidRPr="00270E23">
        <w:rPr>
          <w:rFonts w:ascii="Times New Roman" w:hAnsi="Times New Roman"/>
          <w:color w:val="222222"/>
          <w:sz w:val="24"/>
          <w:szCs w:val="24"/>
        </w:rPr>
        <w:t>;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 xml:space="preserve">специалисты по организации </w:t>
      </w:r>
      <w:proofErr w:type="spellStart"/>
      <w:r w:rsidRPr="00270E23">
        <w:rPr>
          <w:rFonts w:ascii="Times New Roman" w:hAnsi="Times New Roman"/>
          <w:color w:val="222222"/>
          <w:sz w:val="24"/>
          <w:szCs w:val="24"/>
        </w:rPr>
        <w:t>про</w:t>
      </w:r>
      <w:r>
        <w:rPr>
          <w:rFonts w:ascii="Times New Roman" w:hAnsi="Times New Roman"/>
          <w:color w:val="222222"/>
          <w:sz w:val="24"/>
          <w:szCs w:val="24"/>
        </w:rPr>
        <w:t>фориентационной</w:t>
      </w:r>
      <w:proofErr w:type="spellEnd"/>
      <w:r>
        <w:rPr>
          <w:rFonts w:ascii="Times New Roman" w:hAnsi="Times New Roman"/>
          <w:color w:val="222222"/>
          <w:sz w:val="24"/>
          <w:szCs w:val="24"/>
        </w:rPr>
        <w:t xml:space="preserve"> работы прошли </w:t>
      </w:r>
      <w:proofErr w:type="spellStart"/>
      <w:r>
        <w:rPr>
          <w:rFonts w:ascii="Times New Roman" w:hAnsi="Times New Roman"/>
          <w:color w:val="222222"/>
          <w:sz w:val="24"/>
          <w:szCs w:val="24"/>
        </w:rPr>
        <w:t>и</w:t>
      </w:r>
      <w:r w:rsidRPr="00270E23">
        <w:rPr>
          <w:rFonts w:ascii="Times New Roman" w:hAnsi="Times New Roman"/>
          <w:color w:val="222222"/>
          <w:sz w:val="24"/>
          <w:szCs w:val="24"/>
        </w:rPr>
        <w:t>структаж</w:t>
      </w:r>
      <w:proofErr w:type="spellEnd"/>
      <w:r w:rsidRPr="00270E23">
        <w:rPr>
          <w:rFonts w:ascii="Times New Roman" w:hAnsi="Times New Roman"/>
          <w:color w:val="222222"/>
          <w:sz w:val="24"/>
          <w:szCs w:val="24"/>
        </w:rPr>
        <w:t xml:space="preserve"> по организации и проведению </w:t>
      </w:r>
      <w:proofErr w:type="spellStart"/>
      <w:r w:rsidRPr="00270E23">
        <w:rPr>
          <w:rFonts w:ascii="Times New Roman" w:hAnsi="Times New Roman"/>
          <w:color w:val="222222"/>
          <w:sz w:val="24"/>
          <w:szCs w:val="24"/>
        </w:rPr>
        <w:t>профориентационной</w:t>
      </w:r>
      <w:proofErr w:type="spellEnd"/>
      <w:r w:rsidRPr="00270E23">
        <w:rPr>
          <w:rFonts w:ascii="Times New Roman" w:hAnsi="Times New Roman"/>
          <w:color w:val="222222"/>
          <w:sz w:val="24"/>
          <w:szCs w:val="24"/>
        </w:rPr>
        <w:t xml:space="preserve"> работы объемом 36 академических часов;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 xml:space="preserve">сформированы учебные группы для участия в </w:t>
      </w:r>
      <w:proofErr w:type="spellStart"/>
      <w:r w:rsidRPr="00270E23">
        <w:rPr>
          <w:rFonts w:ascii="Times New Roman" w:hAnsi="Times New Roman"/>
          <w:color w:val="222222"/>
          <w:sz w:val="24"/>
          <w:szCs w:val="24"/>
        </w:rPr>
        <w:t>профориентационных</w:t>
      </w:r>
      <w:proofErr w:type="spellEnd"/>
      <w:r w:rsidRPr="00270E23">
        <w:rPr>
          <w:rFonts w:ascii="Times New Roman" w:hAnsi="Times New Roman"/>
          <w:color w:val="222222"/>
          <w:sz w:val="24"/>
          <w:szCs w:val="24"/>
        </w:rPr>
        <w:t xml:space="preserve"> мероприятиях из числа обучающихся 6–11-х классов;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 xml:space="preserve">разработан план </w:t>
      </w:r>
      <w:proofErr w:type="spellStart"/>
      <w:r w:rsidRPr="00270E23">
        <w:rPr>
          <w:rFonts w:ascii="Times New Roman" w:hAnsi="Times New Roman"/>
          <w:color w:val="222222"/>
          <w:sz w:val="24"/>
          <w:szCs w:val="24"/>
        </w:rPr>
        <w:t>профориентационной</w:t>
      </w:r>
      <w:proofErr w:type="spellEnd"/>
      <w:r w:rsidRPr="00270E23">
        <w:rPr>
          <w:rFonts w:ascii="Times New Roman" w:hAnsi="Times New Roman"/>
          <w:color w:val="222222"/>
          <w:sz w:val="24"/>
          <w:szCs w:val="24"/>
        </w:rPr>
        <w:t xml:space="preserve"> работы с учетом возрастных и индивидуальных особенностей обучающихся.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 xml:space="preserve">Для реализации </w:t>
      </w:r>
      <w:proofErr w:type="spellStart"/>
      <w:r w:rsidRPr="00270E23">
        <w:rPr>
          <w:rFonts w:ascii="Times New Roman" w:hAnsi="Times New Roman"/>
          <w:color w:val="222222"/>
          <w:sz w:val="24"/>
          <w:szCs w:val="24"/>
        </w:rPr>
        <w:t>профориентационного</w:t>
      </w:r>
      <w:proofErr w:type="spellEnd"/>
      <w:r w:rsidRPr="00270E23">
        <w:rPr>
          <w:rFonts w:ascii="Times New Roman" w:hAnsi="Times New Roman"/>
          <w:color w:val="222222"/>
          <w:sz w:val="24"/>
          <w:szCs w:val="24"/>
        </w:rPr>
        <w:t xml:space="preserve"> минимума привлечены партнеры:</w:t>
      </w:r>
    </w:p>
    <w:p w:rsidR="007A1DF9" w:rsidRDefault="007A1DF9" w:rsidP="001D1B38">
      <w:pPr>
        <w:pStyle w:val="a7"/>
        <w:numPr>
          <w:ilvl w:val="0"/>
          <w:numId w:val="12"/>
        </w:num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proofErr w:type="spellStart"/>
      <w:r>
        <w:rPr>
          <w:rFonts w:ascii="Times New Roman" w:hAnsi="Times New Roman"/>
          <w:color w:val="222222"/>
          <w:sz w:val="24"/>
          <w:szCs w:val="24"/>
        </w:rPr>
        <w:t>Ачинский</w:t>
      </w:r>
      <w:proofErr w:type="spellEnd"/>
      <w:r>
        <w:rPr>
          <w:rFonts w:ascii="Times New Roman" w:hAnsi="Times New Roman"/>
          <w:color w:val="222222"/>
          <w:sz w:val="24"/>
          <w:szCs w:val="24"/>
        </w:rPr>
        <w:t xml:space="preserve"> медицинский техникум</w:t>
      </w:r>
    </w:p>
    <w:p w:rsidR="007A1DF9" w:rsidRDefault="007A1DF9" w:rsidP="001D1B38">
      <w:pPr>
        <w:pStyle w:val="a7"/>
        <w:numPr>
          <w:ilvl w:val="0"/>
          <w:numId w:val="12"/>
        </w:num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proofErr w:type="spellStart"/>
      <w:r>
        <w:rPr>
          <w:rFonts w:ascii="Times New Roman" w:hAnsi="Times New Roman"/>
          <w:color w:val="222222"/>
          <w:sz w:val="24"/>
          <w:szCs w:val="24"/>
        </w:rPr>
        <w:t>Ачинский</w:t>
      </w:r>
      <w:proofErr w:type="spellEnd"/>
      <w:r>
        <w:rPr>
          <w:rFonts w:ascii="Times New Roman" w:hAnsi="Times New Roman"/>
          <w:color w:val="222222"/>
          <w:sz w:val="24"/>
          <w:szCs w:val="24"/>
        </w:rPr>
        <w:t xml:space="preserve"> педагогический колледж</w:t>
      </w:r>
    </w:p>
    <w:p w:rsidR="007A1DF9" w:rsidRDefault="007A1DF9" w:rsidP="001D1B38">
      <w:pPr>
        <w:pStyle w:val="a7"/>
        <w:numPr>
          <w:ilvl w:val="0"/>
          <w:numId w:val="12"/>
        </w:num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>Назаровский аграрный техникум имени А.Ф. Вепрева</w:t>
      </w:r>
    </w:p>
    <w:p w:rsidR="007A1DF9" w:rsidRDefault="007A1DF9" w:rsidP="001D1B38">
      <w:pPr>
        <w:pStyle w:val="a7"/>
        <w:numPr>
          <w:ilvl w:val="0"/>
          <w:numId w:val="12"/>
        </w:num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>Назаровский энергостроительный техникум</w:t>
      </w:r>
    </w:p>
    <w:p w:rsidR="007A1DF9" w:rsidRDefault="007A1DF9" w:rsidP="001D1B38">
      <w:pPr>
        <w:pStyle w:val="a7"/>
        <w:numPr>
          <w:ilvl w:val="0"/>
          <w:numId w:val="12"/>
        </w:num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>Назаровская ГРЭСС</w:t>
      </w:r>
    </w:p>
    <w:p w:rsidR="007A1DF9" w:rsidRPr="00C0604E" w:rsidRDefault="007A1DF9" w:rsidP="001D1B38">
      <w:pPr>
        <w:pStyle w:val="a7"/>
        <w:numPr>
          <w:ilvl w:val="0"/>
          <w:numId w:val="12"/>
        </w:num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>ООО «</w:t>
      </w:r>
      <w:proofErr w:type="spellStart"/>
      <w:r>
        <w:rPr>
          <w:rFonts w:ascii="Times New Roman" w:hAnsi="Times New Roman"/>
          <w:color w:val="222222"/>
          <w:sz w:val="24"/>
          <w:szCs w:val="24"/>
        </w:rPr>
        <w:t>Назаровское</w:t>
      </w:r>
      <w:proofErr w:type="spellEnd"/>
      <w:r>
        <w:rPr>
          <w:rFonts w:ascii="Times New Roman" w:hAnsi="Times New Roman"/>
          <w:color w:val="222222"/>
          <w:sz w:val="24"/>
          <w:szCs w:val="24"/>
        </w:rPr>
        <w:t xml:space="preserve"> рыбное хозяйство»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 xml:space="preserve">Формат привлечения партнеров к реализации </w:t>
      </w:r>
      <w:proofErr w:type="spellStart"/>
      <w:r w:rsidRPr="00270E23">
        <w:rPr>
          <w:rFonts w:ascii="Times New Roman" w:hAnsi="Times New Roman"/>
          <w:color w:val="222222"/>
          <w:sz w:val="24"/>
          <w:szCs w:val="24"/>
        </w:rPr>
        <w:t>профориентационного</w:t>
      </w:r>
      <w:proofErr w:type="spellEnd"/>
      <w:r w:rsidRPr="00270E23">
        <w:rPr>
          <w:rFonts w:ascii="Times New Roman" w:hAnsi="Times New Roman"/>
          <w:color w:val="222222"/>
          <w:sz w:val="24"/>
          <w:szCs w:val="24"/>
        </w:rPr>
        <w:t xml:space="preserve"> минимума в 2024 году: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организация и проведение профессиональных проб на базе организаций-партнеров;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привлечение организаций-партнеров к участию в Дне профессии, Дне открытых дверей, Дне выпускника;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lastRenderedPageBreak/>
        <w:t xml:space="preserve">интеграция элементов </w:t>
      </w:r>
      <w:proofErr w:type="spellStart"/>
      <w:r w:rsidRPr="00270E23">
        <w:rPr>
          <w:rFonts w:ascii="Times New Roman" w:hAnsi="Times New Roman"/>
          <w:color w:val="222222"/>
          <w:sz w:val="24"/>
          <w:szCs w:val="24"/>
        </w:rPr>
        <w:t>профориентационного</w:t>
      </w:r>
      <w:proofErr w:type="spellEnd"/>
      <w:r w:rsidRPr="00270E23">
        <w:rPr>
          <w:rFonts w:ascii="Times New Roman" w:hAnsi="Times New Roman"/>
          <w:color w:val="222222"/>
          <w:sz w:val="24"/>
          <w:szCs w:val="24"/>
        </w:rPr>
        <w:t xml:space="preserve"> минимума в учебный процесс (уроки, внеурочная деятельность, классные часы).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организация экскурсий на предприятия и в организации.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приглашение специалистов для проведения мастер-классов, лекций и презентаций.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 xml:space="preserve">проведение </w:t>
      </w:r>
      <w:proofErr w:type="spellStart"/>
      <w:r w:rsidRPr="00270E23">
        <w:rPr>
          <w:rFonts w:ascii="Times New Roman" w:hAnsi="Times New Roman"/>
          <w:color w:val="222222"/>
          <w:sz w:val="24"/>
          <w:szCs w:val="24"/>
        </w:rPr>
        <w:t>профориентационных</w:t>
      </w:r>
      <w:proofErr w:type="spellEnd"/>
      <w:r w:rsidRPr="00270E23">
        <w:rPr>
          <w:rFonts w:ascii="Times New Roman" w:hAnsi="Times New Roman"/>
          <w:color w:val="222222"/>
          <w:sz w:val="24"/>
          <w:szCs w:val="24"/>
        </w:rPr>
        <w:t xml:space="preserve"> мероприятий (ярмарки профессий, дни открытых дверей, конкурсы, викторины).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организация профессиональных проб.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>разработка и реализация индивидуальных планов профессионального развития обучающихся.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270E23">
        <w:rPr>
          <w:rFonts w:ascii="Times New Roman" w:hAnsi="Times New Roman"/>
          <w:color w:val="222222"/>
          <w:sz w:val="24"/>
          <w:szCs w:val="24"/>
        </w:rPr>
        <w:t xml:space="preserve">Мероприятиями для реализации </w:t>
      </w:r>
      <w:proofErr w:type="spellStart"/>
      <w:r w:rsidRPr="00270E23">
        <w:rPr>
          <w:rFonts w:ascii="Times New Roman" w:hAnsi="Times New Roman"/>
          <w:color w:val="222222"/>
          <w:sz w:val="24"/>
          <w:szCs w:val="24"/>
        </w:rPr>
        <w:t>профориент</w:t>
      </w:r>
      <w:r>
        <w:rPr>
          <w:rFonts w:ascii="Times New Roman" w:hAnsi="Times New Roman"/>
          <w:color w:val="222222"/>
          <w:sz w:val="24"/>
          <w:szCs w:val="24"/>
        </w:rPr>
        <w:t>ационного</w:t>
      </w:r>
      <w:proofErr w:type="spellEnd"/>
      <w:r>
        <w:rPr>
          <w:rFonts w:ascii="Times New Roman" w:hAnsi="Times New Roman"/>
          <w:color w:val="222222"/>
          <w:sz w:val="24"/>
          <w:szCs w:val="24"/>
        </w:rPr>
        <w:t xml:space="preserve"> минимума охвачены 100</w:t>
      </w:r>
      <w:r w:rsidRPr="00270E23">
        <w:rPr>
          <w:rFonts w:ascii="Times New Roman" w:hAnsi="Times New Roman"/>
          <w:color w:val="222222"/>
          <w:sz w:val="24"/>
          <w:szCs w:val="24"/>
        </w:rPr>
        <w:t>% обучающихся</w:t>
      </w:r>
      <w:r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270E23">
        <w:rPr>
          <w:rFonts w:ascii="Times New Roman" w:hAnsi="Times New Roman"/>
          <w:color w:val="222222"/>
          <w:sz w:val="24"/>
          <w:szCs w:val="24"/>
        </w:rPr>
        <w:t>6–11-х классов.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Количественные показатели реализации </w:t>
      </w:r>
      <w:proofErr w:type="spellStart"/>
      <w:r w:rsidRPr="00270E23">
        <w:rPr>
          <w:rFonts w:ascii="Times New Roman" w:hAnsi="Times New Roman"/>
          <w:sz w:val="24"/>
          <w:szCs w:val="24"/>
        </w:rPr>
        <w:t>профориентационного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 минимума</w:t>
      </w:r>
      <w:r>
        <w:rPr>
          <w:rFonts w:ascii="Times New Roman" w:hAnsi="Times New Roman"/>
          <w:sz w:val="24"/>
          <w:szCs w:val="24"/>
        </w:rPr>
        <w:t>: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Доля учащихся 6–11-х классов, зарегистрированных на платформе «Билет в будущее» –</w:t>
      </w:r>
      <w:r w:rsidRPr="00270E23">
        <w:rPr>
          <w:rFonts w:ascii="Times New Roman" w:hAnsi="Times New Roman"/>
          <w:sz w:val="24"/>
          <w:szCs w:val="24"/>
          <w:lang w:val="en-US"/>
        </w:rPr>
        <w:t> </w:t>
      </w:r>
      <w:r w:rsidRPr="00270E23">
        <w:rPr>
          <w:rFonts w:ascii="Times New Roman" w:hAnsi="Times New Roman"/>
          <w:sz w:val="24"/>
          <w:szCs w:val="24"/>
        </w:rPr>
        <w:t>100%</w:t>
      </w:r>
      <w:r w:rsidRPr="00270E23">
        <w:rPr>
          <w:rFonts w:ascii="Times New Roman" w:hAnsi="Times New Roman"/>
          <w:b/>
          <w:sz w:val="24"/>
          <w:szCs w:val="24"/>
        </w:rPr>
        <w:t xml:space="preserve">   </w:t>
      </w:r>
      <w:r w:rsidRPr="00270E2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Доля учащихся 6–11-х классов, которые прошли профессиональные пробы –</w:t>
      </w:r>
      <w:r w:rsidRPr="00270E23">
        <w:rPr>
          <w:rFonts w:ascii="Times New Roman" w:hAnsi="Times New Roman"/>
          <w:sz w:val="24"/>
          <w:szCs w:val="24"/>
          <w:lang w:val="en-US"/>
        </w:rPr>
        <w:t> </w:t>
      </w:r>
      <w:r w:rsidRPr="00270E23">
        <w:rPr>
          <w:rFonts w:ascii="Times New Roman" w:hAnsi="Times New Roman"/>
          <w:sz w:val="24"/>
          <w:szCs w:val="24"/>
        </w:rPr>
        <w:t xml:space="preserve">95%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Доля учащихся 6–11-х классов, которые прошли онлайн-диагностику, –</w:t>
      </w:r>
      <w:r w:rsidRPr="00270E23">
        <w:rPr>
          <w:rFonts w:ascii="Times New Roman" w:hAnsi="Times New Roman"/>
          <w:sz w:val="24"/>
          <w:szCs w:val="24"/>
          <w:lang w:val="en-US"/>
        </w:rPr>
        <w:t> </w:t>
      </w:r>
      <w:r w:rsidRPr="00270E23">
        <w:rPr>
          <w:rFonts w:ascii="Times New Roman" w:hAnsi="Times New Roman"/>
          <w:sz w:val="24"/>
          <w:szCs w:val="24"/>
        </w:rPr>
        <w:t xml:space="preserve">98%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Доля учащихся 6–11-х классов, принявших участие в</w:t>
      </w:r>
      <w:r w:rsidRPr="00270E23">
        <w:rPr>
          <w:rFonts w:ascii="Times New Roman" w:hAnsi="Times New Roman"/>
          <w:sz w:val="24"/>
          <w:szCs w:val="24"/>
          <w:lang w:val="en-US"/>
        </w:rPr>
        <w:t> </w:t>
      </w:r>
      <w:r w:rsidRPr="00270E23">
        <w:rPr>
          <w:rFonts w:ascii="Times New Roman" w:hAnsi="Times New Roman"/>
          <w:sz w:val="24"/>
          <w:szCs w:val="24"/>
        </w:rPr>
        <w:t xml:space="preserve">региональных и федеральных мероприятиях, которые провела школа в рамках </w:t>
      </w:r>
      <w:proofErr w:type="spellStart"/>
      <w:r w:rsidRPr="00270E23">
        <w:rPr>
          <w:rFonts w:ascii="Times New Roman" w:hAnsi="Times New Roman"/>
          <w:sz w:val="24"/>
          <w:szCs w:val="24"/>
        </w:rPr>
        <w:t>профориентационных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 мероприятий по выбору –</w:t>
      </w:r>
      <w:r w:rsidRPr="00270E23">
        <w:rPr>
          <w:rFonts w:ascii="Times New Roman" w:hAnsi="Times New Roman"/>
          <w:sz w:val="24"/>
          <w:szCs w:val="24"/>
          <w:lang w:val="en-US"/>
        </w:rPr>
        <w:t> </w:t>
      </w:r>
      <w:r w:rsidRPr="00270E23">
        <w:rPr>
          <w:rFonts w:ascii="Times New Roman" w:hAnsi="Times New Roman"/>
          <w:sz w:val="24"/>
          <w:szCs w:val="24"/>
        </w:rPr>
        <w:t xml:space="preserve">85%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Доля учащихся 6–11-х классов, которые приняли участие в проектной деятельности, –</w:t>
      </w:r>
      <w:r w:rsidRPr="00270E23">
        <w:rPr>
          <w:rFonts w:ascii="Times New Roman" w:hAnsi="Times New Roman"/>
          <w:sz w:val="24"/>
          <w:szCs w:val="24"/>
          <w:lang w:val="en-US"/>
        </w:rPr>
        <w:t> </w:t>
      </w:r>
      <w:r w:rsidRPr="00270E23">
        <w:rPr>
          <w:rFonts w:ascii="Times New Roman" w:hAnsi="Times New Roman"/>
          <w:sz w:val="24"/>
          <w:szCs w:val="24"/>
        </w:rPr>
        <w:t xml:space="preserve">48% (9-10 классы)      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>Доля учащихся 1-11 классов, принявших участие в открытых онлайн-уроках проекта «Шоу профессий», реализуемые с учётом опыта цикла открытых уроков «</w:t>
      </w:r>
      <w:proofErr w:type="spellStart"/>
      <w:r w:rsidRPr="00270E23">
        <w:rPr>
          <w:rFonts w:ascii="Times New Roman" w:hAnsi="Times New Roman"/>
          <w:sz w:val="24"/>
          <w:szCs w:val="24"/>
        </w:rPr>
        <w:t>ПроеКТОриЯ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» - 60%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Доля учащихся 10-11 классов, охваченных межведомственным взаимодействием с </w:t>
      </w:r>
      <w:proofErr w:type="spellStart"/>
      <w:r>
        <w:rPr>
          <w:rFonts w:ascii="Times New Roman" w:hAnsi="Times New Roman"/>
          <w:sz w:val="24"/>
          <w:szCs w:val="24"/>
        </w:rPr>
        <w:t>Ачинским</w:t>
      </w:r>
      <w:proofErr w:type="spellEnd"/>
      <w:r>
        <w:rPr>
          <w:rFonts w:ascii="Times New Roman" w:hAnsi="Times New Roman"/>
          <w:sz w:val="24"/>
          <w:szCs w:val="24"/>
        </w:rPr>
        <w:t xml:space="preserve"> медицинским техникумом</w:t>
      </w:r>
      <w:r w:rsidRPr="00270E23">
        <w:rPr>
          <w:rFonts w:ascii="Times New Roman" w:hAnsi="Times New Roman"/>
          <w:sz w:val="24"/>
          <w:szCs w:val="24"/>
        </w:rPr>
        <w:t xml:space="preserve"> в рамках организованного на базе школы «</w:t>
      </w:r>
      <w:r>
        <w:rPr>
          <w:rFonts w:ascii="Times New Roman" w:hAnsi="Times New Roman"/>
          <w:sz w:val="24"/>
          <w:szCs w:val="24"/>
        </w:rPr>
        <w:t>Мед класса» - 1,8</w:t>
      </w:r>
      <w:r w:rsidRPr="00270E23">
        <w:rPr>
          <w:rFonts w:ascii="Times New Roman" w:hAnsi="Times New Roman"/>
          <w:sz w:val="24"/>
          <w:szCs w:val="24"/>
        </w:rPr>
        <w:t>%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Количество </w:t>
      </w:r>
      <w:proofErr w:type="gramStart"/>
      <w:r w:rsidRPr="00270E23">
        <w:rPr>
          <w:rFonts w:ascii="Times New Roman" w:hAnsi="Times New Roman"/>
          <w:sz w:val="24"/>
          <w:szCs w:val="24"/>
        </w:rPr>
        <w:t>организованных  встреч</w:t>
      </w:r>
      <w:proofErr w:type="gramEnd"/>
      <w:r w:rsidRPr="00270E23">
        <w:rPr>
          <w:rFonts w:ascii="Times New Roman" w:hAnsi="Times New Roman"/>
          <w:sz w:val="24"/>
          <w:szCs w:val="24"/>
        </w:rPr>
        <w:t xml:space="preserve"> с представителями ВУЗов и </w:t>
      </w:r>
      <w:proofErr w:type="spellStart"/>
      <w:r w:rsidRPr="00270E23">
        <w:rPr>
          <w:rFonts w:ascii="Times New Roman" w:hAnsi="Times New Roman"/>
          <w:sz w:val="24"/>
          <w:szCs w:val="24"/>
        </w:rPr>
        <w:t>СУЗов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 по профессиональной ориентации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E23">
        <w:rPr>
          <w:rFonts w:ascii="Times New Roman" w:hAnsi="Times New Roman"/>
          <w:sz w:val="24"/>
          <w:szCs w:val="24"/>
        </w:rPr>
        <w:t xml:space="preserve">– 8                                                                                                                                                                                                            </w:t>
      </w:r>
    </w:p>
    <w:p w:rsidR="007A1DF9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Всего проведенных общешкольных мероприятий </w:t>
      </w:r>
      <w:proofErr w:type="spellStart"/>
      <w:r w:rsidRPr="00270E23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 направленности в 1-11 классах– 9                                                                                                                                                         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t xml:space="preserve">Участие в предметных олимпиадах на образовательных платформах </w:t>
      </w:r>
      <w:proofErr w:type="spellStart"/>
      <w:r w:rsidRPr="00270E23">
        <w:rPr>
          <w:rFonts w:ascii="Times New Roman" w:hAnsi="Times New Roman"/>
          <w:sz w:val="24"/>
          <w:szCs w:val="24"/>
        </w:rPr>
        <w:t>Учи.ру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70E23">
        <w:rPr>
          <w:rFonts w:ascii="Times New Roman" w:hAnsi="Times New Roman"/>
          <w:sz w:val="24"/>
          <w:szCs w:val="24"/>
        </w:rPr>
        <w:t>ЯКласс</w:t>
      </w:r>
      <w:proofErr w:type="spellEnd"/>
      <w:r w:rsidRPr="00270E23">
        <w:rPr>
          <w:rFonts w:ascii="Times New Roman" w:hAnsi="Times New Roman"/>
          <w:sz w:val="24"/>
          <w:szCs w:val="24"/>
        </w:rPr>
        <w:t xml:space="preserve">, Инфоурок, во Всероссийской олимпиаде школьников, организованной центром «Сириус»                                                                                                                                                          Общее количество учеников, принявших участие в предметных олимпиадах  - </w:t>
      </w:r>
      <w:r>
        <w:rPr>
          <w:rFonts w:ascii="Times New Roman" w:hAnsi="Times New Roman"/>
          <w:sz w:val="24"/>
          <w:szCs w:val="24"/>
        </w:rPr>
        <w:t>45</w:t>
      </w:r>
      <w:r w:rsidRPr="00270E23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39,5</w:t>
      </w:r>
      <w:r w:rsidRPr="00270E23">
        <w:rPr>
          <w:rFonts w:ascii="Times New Roman" w:hAnsi="Times New Roman"/>
          <w:sz w:val="24"/>
          <w:szCs w:val="24"/>
        </w:rPr>
        <w:t>%).</w:t>
      </w:r>
      <w:bookmarkStart w:id="10" w:name="_Hlk153609412"/>
      <w:r w:rsidRPr="00270E23">
        <w:rPr>
          <w:rFonts w:ascii="Times New Roman" w:hAnsi="Times New Roman"/>
          <w:sz w:val="24"/>
          <w:szCs w:val="24"/>
        </w:rPr>
        <w:t xml:space="preserve"> </w:t>
      </w:r>
      <w:bookmarkEnd w:id="10"/>
      <w:r w:rsidRPr="00270E2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Результаты анкетирования обучающихся 9 и 11 классов по вопросам профессионального самоопределения показали: обучающиеся имеют предварительное представление о том, какую профессию выбрать. Основная часть обучающихся определилась с выбором своей дальнейшей образовательной траектории.</w:t>
      </w:r>
    </w:p>
    <w:p w:rsidR="007A1DF9" w:rsidRPr="00270E23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70E23">
        <w:rPr>
          <w:rFonts w:ascii="Times New Roman" w:hAnsi="Times New Roman"/>
          <w:b/>
          <w:bCs/>
          <w:sz w:val="24"/>
          <w:szCs w:val="24"/>
        </w:rPr>
        <w:t>Общие выводы:</w:t>
      </w:r>
    </w:p>
    <w:p w:rsidR="00C3672A" w:rsidRPr="00C3672A" w:rsidRDefault="007A1DF9" w:rsidP="007A1DF9">
      <w:pPr>
        <w:pStyle w:val="a7"/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70E23">
        <w:rPr>
          <w:rFonts w:ascii="Times New Roman" w:hAnsi="Times New Roman"/>
          <w:sz w:val="24"/>
          <w:szCs w:val="24"/>
        </w:rPr>
        <w:lastRenderedPageBreak/>
        <w:t>Эффективность воспитательной работы школы в 2024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хорошем уровне организации воспитательной работы школы в 2024 году.</w:t>
      </w:r>
    </w:p>
    <w:p w:rsidR="00C65D47" w:rsidRPr="00C65D47" w:rsidRDefault="008C6E5D" w:rsidP="00C65D4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</w:t>
      </w:r>
      <w:r w:rsidR="00C65D47" w:rsidRPr="00C65D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 Оценка системы управления организацией</w:t>
      </w:r>
    </w:p>
    <w:p w:rsidR="00C65D47" w:rsidRPr="00C65D47" w:rsidRDefault="00C65D47" w:rsidP="00C65D47">
      <w:pPr>
        <w:rPr>
          <w:rFonts w:ascii="Times New Roman" w:hAnsi="Times New Roman" w:cs="Times New Roman"/>
          <w:sz w:val="24"/>
          <w:szCs w:val="24"/>
        </w:rPr>
      </w:pPr>
      <w:r w:rsidRPr="00C65D47">
        <w:rPr>
          <w:rFonts w:ascii="Times New Roman" w:hAnsi="Times New Roman" w:cs="Times New Roman"/>
          <w:sz w:val="24"/>
          <w:szCs w:val="24"/>
        </w:rPr>
        <w:t>Управление осуществляется на принципах единоначалия и самоуправления.</w:t>
      </w:r>
    </w:p>
    <w:p w:rsidR="00C65D47" w:rsidRPr="00C65D47" w:rsidRDefault="00C65D47" w:rsidP="00C65D4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65D4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Органы управления, действующие в Школе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1"/>
        <w:gridCol w:w="7087"/>
      </w:tblGrid>
      <w:tr w:rsidR="00C65D47" w:rsidRPr="00C65D47" w:rsidTr="005E151A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5D47" w:rsidRPr="00C65D47" w:rsidRDefault="00C65D47" w:rsidP="00C65D47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5D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5D47" w:rsidRPr="00C65D47" w:rsidRDefault="00C65D47" w:rsidP="00C65D47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5D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</w:tr>
      <w:tr w:rsidR="00C65D47" w:rsidRPr="00C65D47" w:rsidTr="005E151A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5D47" w:rsidRPr="00C65D47" w:rsidRDefault="00C65D47" w:rsidP="00C65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5D47" w:rsidRPr="00C65D47" w:rsidRDefault="00C65D47" w:rsidP="00C65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 организации, утверждает штатное расписание, отчетные документы организации, осуществляет общее руководство Школой</w:t>
            </w:r>
          </w:p>
        </w:tc>
      </w:tr>
      <w:tr w:rsidR="00C65D47" w:rsidRPr="00C65D47" w:rsidTr="005E151A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5D47" w:rsidRPr="00C65D47" w:rsidRDefault="00C65D47" w:rsidP="00C65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5D47" w:rsidRPr="00C65D47" w:rsidRDefault="00C65D47" w:rsidP="00C65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C65D47" w:rsidRPr="00C65D47" w:rsidRDefault="00C65D47" w:rsidP="001D1B38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образовательной организации;</w:t>
            </w:r>
          </w:p>
          <w:p w:rsidR="00C65D47" w:rsidRPr="00C65D47" w:rsidRDefault="00C65D47" w:rsidP="001D1B38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финансово-хозяйственной деятельности;</w:t>
            </w:r>
          </w:p>
          <w:p w:rsidR="00C65D47" w:rsidRPr="00C65D47" w:rsidRDefault="00C65D47" w:rsidP="001D1B38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C65D47" w:rsidRPr="00C65D47" w:rsidTr="005E151A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5D47" w:rsidRPr="00C65D47" w:rsidRDefault="00C65D47" w:rsidP="00C65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5D47" w:rsidRPr="00C65D47" w:rsidRDefault="00C65D47" w:rsidP="00C65D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Школы, в том числе рассматривает вопросы:</w:t>
            </w:r>
          </w:p>
          <w:p w:rsidR="00C65D47" w:rsidRPr="00C65D47" w:rsidRDefault="00C65D47" w:rsidP="001D1B38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образовательных услуг;</w:t>
            </w:r>
          </w:p>
          <w:p w:rsidR="00C65D47" w:rsidRPr="00C65D47" w:rsidRDefault="00C65D47" w:rsidP="001D1B38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C65D47" w:rsidRPr="00C65D47" w:rsidRDefault="00C65D47" w:rsidP="001D1B38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разработки образовательных программ;</w:t>
            </w:r>
          </w:p>
          <w:p w:rsidR="00C65D47" w:rsidRPr="00C65D47" w:rsidRDefault="00C65D47" w:rsidP="001D1B38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разработки локальных актов,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C65D47" w:rsidRPr="00C65D47" w:rsidRDefault="00C65D47" w:rsidP="001D1B38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C65D47" w:rsidRPr="00C65D47" w:rsidRDefault="00C65D47" w:rsidP="001D1B38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C65D47" w:rsidRPr="00C65D47" w:rsidRDefault="00C65D47" w:rsidP="001D1B38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C65D47" w:rsidRPr="00C65D47" w:rsidRDefault="00C65D47" w:rsidP="001D1B38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C65D47" w:rsidRPr="00C65D47" w:rsidTr="005E151A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5D47" w:rsidRPr="00C65D47" w:rsidRDefault="00C65D47" w:rsidP="00C65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5D47" w:rsidRPr="00C65D47" w:rsidRDefault="00C65D47" w:rsidP="00C65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 числе:</w:t>
            </w:r>
          </w:p>
          <w:p w:rsidR="00C65D47" w:rsidRPr="00C65D47" w:rsidRDefault="00C65D47" w:rsidP="001D1B38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 изменений и дополнений к ним;</w:t>
            </w:r>
          </w:p>
          <w:p w:rsidR="00C65D47" w:rsidRPr="00C65D47" w:rsidRDefault="00C65D47" w:rsidP="001D1B38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t>разрешать конфликтные ситуации между работниками и администрацией образовательной организации;</w:t>
            </w:r>
          </w:p>
          <w:p w:rsidR="00C65D47" w:rsidRPr="00C65D47" w:rsidRDefault="00C65D47" w:rsidP="001D1B38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5D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вносить предложения по корректировке плана мероприятий организации, совершенствованию ее работы и развитию материальной базы</w:t>
            </w:r>
          </w:p>
        </w:tc>
      </w:tr>
    </w:tbl>
    <w:p w:rsidR="00C65D47" w:rsidRPr="00C65D47" w:rsidRDefault="00C65D47" w:rsidP="00C65D47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</w:pPr>
    </w:p>
    <w:p w:rsidR="00C65D47" w:rsidRPr="00C65D47" w:rsidRDefault="00C65D47" w:rsidP="00C65D4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D47">
        <w:rPr>
          <w:rFonts w:ascii="Times New Roman" w:hAnsi="Times New Roman" w:cs="Times New Roman"/>
          <w:sz w:val="24"/>
          <w:szCs w:val="24"/>
        </w:rPr>
        <w:t>Для осуществления учебно-методической работы в Школе созданы два методических объединения (ШМО учителей начальных классов, ШМО классных руководителей) и творческие группы педагогов по формированию функциональной грамотн</w:t>
      </w:r>
      <w:r w:rsidR="00C3672A">
        <w:rPr>
          <w:rFonts w:ascii="Times New Roman" w:hAnsi="Times New Roman" w:cs="Times New Roman"/>
          <w:sz w:val="24"/>
          <w:szCs w:val="24"/>
        </w:rPr>
        <w:t>ости, педагогов, работающих в старших классах</w:t>
      </w:r>
      <w:r w:rsidRPr="00C65D47">
        <w:rPr>
          <w:rFonts w:ascii="Times New Roman" w:hAnsi="Times New Roman" w:cs="Times New Roman"/>
          <w:sz w:val="24"/>
          <w:szCs w:val="24"/>
        </w:rPr>
        <w:t>. Для решения возникающих проблем создаются временные творческие группы. В целях учета мнения обучающихся и их родителей (законных представителей) несовершеннолетних обучающихся в Школе действует Совет обучающихся и Родительский комитет.</w:t>
      </w:r>
    </w:p>
    <w:p w:rsidR="00C65D47" w:rsidRPr="00C65D47" w:rsidRDefault="008C6E5D" w:rsidP="00C65D47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8C6E5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</w:t>
      </w:r>
      <w:r w:rsidR="00C65D47" w:rsidRPr="00C65D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 Оценка содержания и качества подготовки обучающихся</w:t>
      </w:r>
    </w:p>
    <w:p w:rsidR="00247611" w:rsidRDefault="00247611" w:rsidP="00247611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</w:t>
      </w:r>
      <w:r w:rsidRPr="00F4134C">
        <w:rPr>
          <w:rFonts w:hAnsi="Times New Roman" w:cs="Times New Roman"/>
          <w:color w:val="000000"/>
          <w:sz w:val="24"/>
          <w:szCs w:val="24"/>
        </w:rPr>
        <w:t>Мониторинг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обученности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показывает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4134C">
        <w:rPr>
          <w:rFonts w:hAnsi="Times New Roman" w:cs="Times New Roman"/>
          <w:color w:val="000000"/>
          <w:sz w:val="24"/>
          <w:szCs w:val="24"/>
        </w:rPr>
        <w:t>что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на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уровне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общего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снижается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переходе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на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уровень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основного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общего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134C">
        <w:rPr>
          <w:rFonts w:hAnsi="Times New Roman" w:cs="Times New Roman"/>
          <w:color w:val="000000"/>
          <w:sz w:val="24"/>
          <w:szCs w:val="24"/>
        </w:rPr>
        <w:t>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достигает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минимальных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значений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на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уровне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 xml:space="preserve">7-8 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4134C">
        <w:rPr>
          <w:rFonts w:hAnsi="Times New Roman" w:cs="Times New Roman"/>
          <w:color w:val="000000"/>
          <w:sz w:val="24"/>
          <w:szCs w:val="24"/>
        </w:rPr>
        <w:t>С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возрастом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снижается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мотивация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к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обучению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4134C">
        <w:rPr>
          <w:rFonts w:hAnsi="Times New Roman" w:cs="Times New Roman"/>
          <w:color w:val="000000"/>
          <w:sz w:val="24"/>
          <w:szCs w:val="24"/>
        </w:rPr>
        <w:t>усиливается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негативное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влияние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социума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4134C">
        <w:rPr>
          <w:rFonts w:hAnsi="Times New Roman" w:cs="Times New Roman"/>
          <w:color w:val="000000"/>
          <w:sz w:val="24"/>
          <w:szCs w:val="24"/>
        </w:rPr>
        <w:t>Показатели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качественной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успеваемости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за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последние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три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года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представлены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16B84">
        <w:rPr>
          <w:rFonts w:hAnsi="Times New Roman" w:cs="Times New Roman"/>
          <w:color w:val="000000"/>
          <w:sz w:val="24"/>
          <w:szCs w:val="24"/>
        </w:rPr>
        <w:t>таблице</w:t>
      </w:r>
      <w:r w:rsidR="00C3672A">
        <w:rPr>
          <w:rFonts w:hAnsi="Times New Roman" w:cs="Times New Roman"/>
          <w:color w:val="000000"/>
          <w:sz w:val="24"/>
          <w:szCs w:val="24"/>
        </w:rPr>
        <w:t>:</w:t>
      </w:r>
    </w:p>
    <w:p w:rsidR="00C3672A" w:rsidRPr="00595600" w:rsidRDefault="00C3672A" w:rsidP="00C3672A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595600"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r w:rsidRPr="00595600">
        <w:rPr>
          <w:rFonts w:hAnsi="Times New Roman" w:cs="Times New Roman"/>
          <w:b/>
          <w:bCs/>
          <w:color w:val="000000"/>
          <w:sz w:val="24"/>
          <w:szCs w:val="24"/>
        </w:rPr>
        <w:t xml:space="preserve"> 1. </w:t>
      </w:r>
      <w:r w:rsidRPr="00595600">
        <w:rPr>
          <w:rFonts w:hAnsi="Times New Roman" w:cs="Times New Roman"/>
          <w:b/>
          <w:bCs/>
          <w:color w:val="000000"/>
          <w:sz w:val="24"/>
          <w:szCs w:val="24"/>
        </w:rPr>
        <w:t>Показатели</w:t>
      </w:r>
      <w:r w:rsidRPr="0059560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95600">
        <w:rPr>
          <w:rFonts w:hAnsi="Times New Roman" w:cs="Times New Roman"/>
          <w:b/>
          <w:bCs/>
          <w:color w:val="000000"/>
          <w:sz w:val="24"/>
          <w:szCs w:val="24"/>
        </w:rPr>
        <w:t>качественной</w:t>
      </w:r>
      <w:r w:rsidRPr="0059560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95600">
        <w:rPr>
          <w:rFonts w:hAnsi="Times New Roman" w:cs="Times New Roman"/>
          <w:b/>
          <w:bCs/>
          <w:color w:val="000000"/>
          <w:sz w:val="24"/>
          <w:szCs w:val="24"/>
        </w:rPr>
        <w:t>успеваемости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00"/>
        <w:gridCol w:w="1920"/>
        <w:gridCol w:w="1885"/>
        <w:gridCol w:w="2407"/>
      </w:tblGrid>
      <w:tr w:rsidR="00C3672A" w:rsidTr="009B44C3">
        <w:tc>
          <w:tcPr>
            <w:tcW w:w="30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763B3" w:rsidRDefault="00C3672A" w:rsidP="009B44C3">
            <w:pPr>
              <w:spacing w:after="0" w:line="276" w:lineRule="auto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763B3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Классы</w:t>
            </w:r>
          </w:p>
          <w:p w:rsidR="00C3672A" w:rsidRPr="008763B3" w:rsidRDefault="00C3672A" w:rsidP="009B44C3">
            <w:pPr>
              <w:spacing w:after="0" w:line="276" w:lineRule="auto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7" w:type="dxa"/>
            <w:gridSpan w:val="3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763B3" w:rsidRDefault="00C3672A" w:rsidP="009B44C3">
            <w:pPr>
              <w:spacing w:after="0" w:line="276" w:lineRule="auto"/>
              <w:rPr>
                <w:color w:val="000000" w:themeColor="text1"/>
              </w:rPr>
            </w:pPr>
            <w:r w:rsidRPr="008763B3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Качественная</w:t>
            </w:r>
            <w:r w:rsidRPr="008763B3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763B3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успеваемость</w:t>
            </w:r>
            <w:r w:rsidRPr="008763B3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, %</w:t>
            </w:r>
          </w:p>
        </w:tc>
      </w:tr>
      <w:tr w:rsidR="00C3672A" w:rsidTr="009B44C3">
        <w:tc>
          <w:tcPr>
            <w:tcW w:w="30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763B3" w:rsidRDefault="00C3672A" w:rsidP="009B44C3">
            <w:pPr>
              <w:spacing w:after="0" w:line="276" w:lineRule="auto"/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763B3" w:rsidRDefault="004F4ECC" w:rsidP="009B44C3">
            <w:pPr>
              <w:spacing w:after="0" w:line="276" w:lineRule="auto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</w:rPr>
              <w:t>2022/23</w:t>
            </w:r>
            <w:r w:rsidR="00C3672A"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 учебный</w:t>
            </w:r>
            <w:r w:rsidR="00C3672A"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3672A"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188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Default="00C3672A" w:rsidP="009B44C3">
            <w:pPr>
              <w:spacing w:after="0" w:line="276" w:lineRule="auto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  <w:p w:rsidR="00C3672A" w:rsidRDefault="004F4ECC" w:rsidP="009B44C3">
            <w:pPr>
              <w:spacing w:after="0" w:line="276" w:lineRule="auto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</w:rPr>
              <w:t>2023/24</w:t>
            </w:r>
            <w:r w:rsidR="00C3672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учебный</w:t>
            </w:r>
            <w:r w:rsidR="00C3672A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3672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год</w:t>
            </w:r>
          </w:p>
          <w:p w:rsidR="00C3672A" w:rsidRPr="008763B3" w:rsidRDefault="00C3672A" w:rsidP="009B44C3">
            <w:pPr>
              <w:spacing w:after="0" w:line="276" w:lineRule="auto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Default="004F4ECC" w:rsidP="009B44C3">
            <w:pPr>
              <w:spacing w:after="0" w:line="276" w:lineRule="auto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</w:rPr>
              <w:t>2024/25</w:t>
            </w:r>
            <w:r w:rsidR="00C3672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учебный</w:t>
            </w:r>
            <w:r w:rsidR="00C3672A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3672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год</w:t>
            </w:r>
          </w:p>
          <w:p w:rsidR="00C3672A" w:rsidRPr="008763B3" w:rsidRDefault="00C3672A" w:rsidP="009B44C3">
            <w:pPr>
              <w:spacing w:after="0" w:line="276" w:lineRule="auto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3672A" w:rsidTr="009B44C3">
        <w:tc>
          <w:tcPr>
            <w:tcW w:w="300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763B3" w:rsidRDefault="00C3672A" w:rsidP="009B44C3">
            <w:pPr>
              <w:spacing w:after="0" w:line="276" w:lineRule="auto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4-</w:t>
            </w:r>
            <w:r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</w:t>
            </w:r>
          </w:p>
        </w:tc>
        <w:tc>
          <w:tcPr>
            <w:tcW w:w="18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763B3" w:rsidRDefault="00C3672A" w:rsidP="009B44C3">
            <w:pPr>
              <w:spacing w:after="0" w:line="276" w:lineRule="auto"/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39,5%</w:t>
            </w:r>
          </w:p>
        </w:tc>
        <w:tc>
          <w:tcPr>
            <w:tcW w:w="18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763B3" w:rsidRDefault="00C3672A" w:rsidP="009B44C3">
            <w:pPr>
              <w:spacing w:after="0" w:line="276" w:lineRule="auto"/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39,5%</w:t>
            </w:r>
          </w:p>
        </w:tc>
        <w:tc>
          <w:tcPr>
            <w:tcW w:w="24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763B3" w:rsidRDefault="00C3672A" w:rsidP="009B44C3">
            <w:pPr>
              <w:spacing w:after="0" w:line="276" w:lineRule="auto"/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</w:rPr>
              <w:t>43%</w:t>
            </w:r>
          </w:p>
        </w:tc>
      </w:tr>
      <w:tr w:rsidR="00C3672A" w:rsidTr="009B44C3">
        <w:tc>
          <w:tcPr>
            <w:tcW w:w="300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763B3" w:rsidRDefault="00C3672A" w:rsidP="009B44C3">
            <w:pPr>
              <w:spacing w:after="0" w:line="276" w:lineRule="auto"/>
              <w:rPr>
                <w:color w:val="000000" w:themeColor="text1"/>
              </w:rPr>
            </w:pPr>
            <w:r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9-</w:t>
            </w:r>
            <w:r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</w:t>
            </w:r>
          </w:p>
        </w:tc>
        <w:tc>
          <w:tcPr>
            <w:tcW w:w="18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763B3" w:rsidRDefault="00C3672A" w:rsidP="009B44C3">
            <w:pPr>
              <w:spacing w:after="0" w:line="276" w:lineRule="auto"/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32,7%</w:t>
            </w:r>
          </w:p>
        </w:tc>
        <w:tc>
          <w:tcPr>
            <w:tcW w:w="18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E1F53" w:rsidRDefault="00C3672A" w:rsidP="009B44C3">
            <w:pPr>
              <w:spacing w:after="0" w:line="276" w:lineRule="auto"/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</w:rPr>
              <w:t>28,5%</w:t>
            </w:r>
          </w:p>
        </w:tc>
        <w:tc>
          <w:tcPr>
            <w:tcW w:w="24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E1F53" w:rsidRDefault="00C3672A" w:rsidP="009B44C3">
            <w:pPr>
              <w:spacing w:after="0" w:line="276" w:lineRule="auto"/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</w:rPr>
              <w:t>42%:</w:t>
            </w:r>
          </w:p>
        </w:tc>
      </w:tr>
      <w:tr w:rsidR="00C3672A" w:rsidTr="009B44C3">
        <w:tc>
          <w:tcPr>
            <w:tcW w:w="300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763B3" w:rsidRDefault="00C3672A" w:rsidP="009B44C3">
            <w:pPr>
              <w:spacing w:after="0" w:line="276" w:lineRule="auto"/>
              <w:rPr>
                <w:color w:val="000000" w:themeColor="text1"/>
              </w:rPr>
            </w:pPr>
            <w:r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11-</w:t>
            </w:r>
            <w:r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</w:t>
            </w:r>
          </w:p>
        </w:tc>
        <w:tc>
          <w:tcPr>
            <w:tcW w:w="18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763B3" w:rsidRDefault="00C3672A" w:rsidP="009B44C3">
            <w:pPr>
              <w:spacing w:after="0" w:line="276" w:lineRule="auto"/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60%</w:t>
            </w:r>
          </w:p>
        </w:tc>
        <w:tc>
          <w:tcPr>
            <w:tcW w:w="18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E1F53" w:rsidRDefault="00C3672A" w:rsidP="009B44C3">
            <w:pPr>
              <w:spacing w:after="0" w:line="276" w:lineRule="auto"/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</w:rPr>
              <w:t>61%</w:t>
            </w:r>
          </w:p>
        </w:tc>
        <w:tc>
          <w:tcPr>
            <w:tcW w:w="24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E1F53" w:rsidRDefault="00C3672A" w:rsidP="009B44C3">
            <w:pPr>
              <w:spacing w:after="0" w:line="276" w:lineRule="auto"/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</w:rPr>
              <w:t>60,8%</w:t>
            </w:r>
          </w:p>
        </w:tc>
      </w:tr>
      <w:tr w:rsidR="00C3672A" w:rsidTr="009B44C3">
        <w:trPr>
          <w:trHeight w:val="258"/>
        </w:trPr>
        <w:tc>
          <w:tcPr>
            <w:tcW w:w="300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763B3" w:rsidRDefault="00C3672A" w:rsidP="009B44C3">
            <w:pPr>
              <w:spacing w:after="0" w:line="276" w:lineRule="auto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763B3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Общее</w:t>
            </w:r>
            <w:r w:rsidRPr="008763B3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763B3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</w:t>
            </w:r>
            <w:r w:rsidRPr="008763B3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763B3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школе</w:t>
            </w:r>
          </w:p>
        </w:tc>
        <w:tc>
          <w:tcPr>
            <w:tcW w:w="18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763B3" w:rsidRDefault="00C3672A" w:rsidP="009B44C3">
            <w:pPr>
              <w:spacing w:after="0" w:line="276" w:lineRule="auto"/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763B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37,8%</w:t>
            </w:r>
          </w:p>
        </w:tc>
        <w:tc>
          <w:tcPr>
            <w:tcW w:w="18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E1F53" w:rsidRDefault="00C3672A" w:rsidP="009B44C3">
            <w:pPr>
              <w:spacing w:after="0" w:line="276" w:lineRule="auto"/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</w:rPr>
              <w:t>34,8</w:t>
            </w:r>
          </w:p>
        </w:tc>
        <w:tc>
          <w:tcPr>
            <w:tcW w:w="24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72A" w:rsidRPr="008E1F53" w:rsidRDefault="00C3672A" w:rsidP="009B44C3">
            <w:pPr>
              <w:spacing w:after="0" w:line="276" w:lineRule="auto"/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</w:rPr>
              <w:t>48%</w:t>
            </w:r>
          </w:p>
        </w:tc>
      </w:tr>
    </w:tbl>
    <w:p w:rsidR="00C3672A" w:rsidRDefault="00C3672A" w:rsidP="00247611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:rsidR="00C65D47" w:rsidRPr="00C3672A" w:rsidRDefault="00C3672A" w:rsidP="00C3672A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Заметна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положительная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динамика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качественной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успеваемости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на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уровне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начального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общего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образования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В</w:t>
      </w:r>
      <w:r w:rsidR="00247611">
        <w:rPr>
          <w:rFonts w:hAnsi="Times New Roman" w:cs="Times New Roman"/>
          <w:color w:val="000000"/>
          <w:sz w:val="24"/>
          <w:szCs w:val="24"/>
        </w:rPr>
        <w:t> 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целом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по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школе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качественная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успеваемость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за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учебный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год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повысилась</w:t>
      </w:r>
      <w:r w:rsidR="00247611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247611">
        <w:rPr>
          <w:rFonts w:hAnsi="Times New Roman" w:cs="Times New Roman"/>
          <w:color w:val="000000"/>
          <w:sz w:val="24"/>
          <w:szCs w:val="24"/>
        </w:rPr>
        <w:t>по</w:t>
      </w:r>
      <w:r w:rsidR="0024761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>
        <w:rPr>
          <w:rFonts w:hAnsi="Times New Roman" w:cs="Times New Roman"/>
          <w:color w:val="000000"/>
          <w:sz w:val="24"/>
          <w:szCs w:val="24"/>
        </w:rPr>
        <w:t>сравнению</w:t>
      </w:r>
      <w:r w:rsidR="0024761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>
        <w:rPr>
          <w:rFonts w:hAnsi="Times New Roman" w:cs="Times New Roman"/>
          <w:color w:val="000000"/>
          <w:sz w:val="24"/>
          <w:szCs w:val="24"/>
        </w:rPr>
        <w:t>с</w:t>
      </w:r>
      <w:r w:rsidR="0024761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>
        <w:rPr>
          <w:rFonts w:hAnsi="Times New Roman" w:cs="Times New Roman"/>
          <w:color w:val="000000"/>
          <w:sz w:val="24"/>
          <w:szCs w:val="24"/>
        </w:rPr>
        <w:t>прошлым</w:t>
      </w:r>
      <w:r w:rsidR="0024761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>
        <w:rPr>
          <w:rFonts w:hAnsi="Times New Roman" w:cs="Times New Roman"/>
          <w:color w:val="000000"/>
          <w:sz w:val="24"/>
          <w:szCs w:val="24"/>
        </w:rPr>
        <w:t>учебным</w:t>
      </w:r>
      <w:r w:rsidR="0024761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>
        <w:rPr>
          <w:rFonts w:hAnsi="Times New Roman" w:cs="Times New Roman"/>
          <w:color w:val="000000"/>
          <w:sz w:val="24"/>
          <w:szCs w:val="24"/>
        </w:rPr>
        <w:t>годом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516B84">
        <w:rPr>
          <w:rFonts w:hAnsi="Times New Roman" w:cs="Times New Roman"/>
          <w:color w:val="000000"/>
          <w:sz w:val="24"/>
          <w:szCs w:val="24"/>
        </w:rPr>
        <w:t>Наблюдаю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тся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16B84">
        <w:rPr>
          <w:rFonts w:hAnsi="Times New Roman" w:cs="Times New Roman"/>
          <w:color w:val="000000"/>
          <w:sz w:val="24"/>
          <w:szCs w:val="24"/>
        </w:rPr>
        <w:t>стабильные</w:t>
      </w:r>
      <w:r w:rsidR="00516B8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16B84">
        <w:rPr>
          <w:rFonts w:hAnsi="Times New Roman" w:cs="Times New Roman"/>
          <w:color w:val="000000"/>
          <w:sz w:val="24"/>
          <w:szCs w:val="24"/>
        </w:rPr>
        <w:t>показатели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уровня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качества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знаний</w:t>
      </w:r>
      <w:r w:rsidR="00247611">
        <w:rPr>
          <w:rFonts w:hAnsi="Times New Roman" w:cs="Times New Roman"/>
          <w:color w:val="000000"/>
          <w:sz w:val="24"/>
          <w:szCs w:val="24"/>
        </w:rPr>
        <w:t> 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на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уровне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основного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общего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образования</w:t>
      </w:r>
      <w:r w:rsidR="00247611" w:rsidRPr="00F4134C">
        <w:rPr>
          <w:rFonts w:hAnsi="Times New Roman" w:cs="Times New Roman"/>
          <w:color w:val="000000"/>
          <w:sz w:val="24"/>
          <w:szCs w:val="24"/>
        </w:rPr>
        <w:t>.</w:t>
      </w:r>
    </w:p>
    <w:p w:rsidR="00247611" w:rsidRDefault="00C65D47" w:rsidP="00247611">
      <w:pPr>
        <w:spacing w:after="0" w:line="276" w:lineRule="auto"/>
        <w:jc w:val="both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47611" w:rsidRPr="00F4134C"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r w:rsidR="00247611"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b/>
          <w:bCs/>
          <w:color w:val="000000"/>
          <w:sz w:val="24"/>
          <w:szCs w:val="24"/>
        </w:rPr>
        <w:t>внешней</w:t>
      </w:r>
      <w:r w:rsidR="00247611"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b/>
          <w:bCs/>
          <w:color w:val="000000"/>
          <w:sz w:val="24"/>
          <w:szCs w:val="24"/>
        </w:rPr>
        <w:t>оценки</w:t>
      </w:r>
      <w:r w:rsidR="00247611"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b/>
          <w:bCs/>
          <w:color w:val="000000"/>
          <w:sz w:val="24"/>
          <w:szCs w:val="24"/>
        </w:rPr>
        <w:t>качества</w:t>
      </w:r>
      <w:r w:rsidR="00247611"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247611" w:rsidRPr="00F4134C">
        <w:rPr>
          <w:rFonts w:hAnsi="Times New Roman" w:cs="Times New Roman"/>
          <w:b/>
          <w:bCs/>
          <w:color w:val="000000"/>
          <w:sz w:val="24"/>
          <w:szCs w:val="24"/>
        </w:rPr>
        <w:t>образования</w:t>
      </w:r>
    </w:p>
    <w:p w:rsidR="00516B84" w:rsidRPr="00F4134C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color w:val="000000"/>
          <w:sz w:val="24"/>
          <w:szCs w:val="24"/>
        </w:rPr>
        <w:t>ВПР</w:t>
      </w:r>
      <w:r w:rsidR="009B44C3">
        <w:rPr>
          <w:rFonts w:hAnsi="Times New Roman" w:cs="Times New Roman"/>
          <w:color w:val="000000"/>
          <w:sz w:val="24"/>
          <w:szCs w:val="24"/>
        </w:rPr>
        <w:t>(</w:t>
      </w:r>
      <w:r w:rsidR="009B44C3">
        <w:rPr>
          <w:rFonts w:hAnsi="Times New Roman" w:cs="Times New Roman"/>
          <w:color w:val="000000"/>
          <w:sz w:val="24"/>
          <w:szCs w:val="24"/>
        </w:rPr>
        <w:t>весна</w:t>
      </w:r>
      <w:r w:rsidR="009B44C3">
        <w:rPr>
          <w:rFonts w:hAnsi="Times New Roman" w:cs="Times New Roman"/>
          <w:color w:val="000000"/>
          <w:sz w:val="24"/>
          <w:szCs w:val="24"/>
        </w:rPr>
        <w:t>)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</w:t>
      </w:r>
      <w:r w:rsidR="009B44C3">
        <w:rPr>
          <w:rFonts w:hAnsi="Times New Roman" w:cs="Times New Roman"/>
          <w:color w:val="000000"/>
          <w:sz w:val="24"/>
          <w:szCs w:val="24"/>
        </w:rPr>
        <w:t xml:space="preserve"> 20</w:t>
      </w:r>
      <w:r w:rsidR="004F4ECC">
        <w:rPr>
          <w:rFonts w:hAnsi="Times New Roman" w:cs="Times New Roman"/>
          <w:color w:val="000000"/>
          <w:sz w:val="24"/>
          <w:szCs w:val="24"/>
        </w:rPr>
        <w:t>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134C">
        <w:rPr>
          <w:rFonts w:hAnsi="Times New Roman" w:cs="Times New Roman"/>
          <w:color w:val="000000"/>
          <w:sz w:val="24"/>
          <w:szCs w:val="24"/>
        </w:rPr>
        <w:t>учебном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году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были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проведены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4,5,6,7,8 </w:t>
      </w:r>
      <w:r>
        <w:rPr>
          <w:rFonts w:hAnsi="Times New Roman" w:cs="Times New Roman"/>
          <w:color w:val="000000"/>
          <w:sz w:val="24"/>
          <w:szCs w:val="24"/>
        </w:rPr>
        <w:t>классах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6B84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ВПР</w:t>
      </w:r>
      <w:r w:rsidR="004F4ECC">
        <w:rPr>
          <w:rFonts w:hAnsi="Times New Roman" w:cs="Times New Roman"/>
          <w:color w:val="000000"/>
          <w:sz w:val="24"/>
          <w:szCs w:val="24"/>
        </w:rPr>
        <w:t>-2024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проводились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целях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16B84" w:rsidRPr="00F4134C" w:rsidRDefault="00516B84" w:rsidP="001D1B38">
      <w:pPr>
        <w:numPr>
          <w:ilvl w:val="0"/>
          <w:numId w:val="3"/>
        </w:numPr>
        <w:spacing w:after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color w:val="000000"/>
          <w:sz w:val="24"/>
          <w:szCs w:val="24"/>
        </w:rPr>
        <w:t>осуществления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входного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мониторинга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качества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4134C">
        <w:rPr>
          <w:rFonts w:hAnsi="Times New Roman" w:cs="Times New Roman"/>
          <w:color w:val="000000"/>
          <w:sz w:val="24"/>
          <w:szCs w:val="24"/>
        </w:rPr>
        <w:t>в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том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числе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мониторинга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уровня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подготовки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с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федеральными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государственными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образовательными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стандартами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общего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основного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общего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F4134C">
        <w:rPr>
          <w:rFonts w:hAnsi="Times New Roman" w:cs="Times New Roman"/>
          <w:color w:val="000000"/>
          <w:sz w:val="24"/>
          <w:szCs w:val="24"/>
        </w:rPr>
        <w:t>;</w:t>
      </w:r>
    </w:p>
    <w:p w:rsidR="00516B84" w:rsidRPr="00F4134C" w:rsidRDefault="00516B84" w:rsidP="001D1B38">
      <w:pPr>
        <w:numPr>
          <w:ilvl w:val="0"/>
          <w:numId w:val="3"/>
        </w:numPr>
        <w:spacing w:after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color w:val="000000"/>
          <w:sz w:val="24"/>
          <w:szCs w:val="24"/>
        </w:rPr>
        <w:t>совершенствования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преподавания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учебных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предметов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повышения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качества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организациях</w:t>
      </w:r>
      <w:r w:rsidRPr="00F4134C">
        <w:rPr>
          <w:rFonts w:hAnsi="Times New Roman" w:cs="Times New Roman"/>
          <w:color w:val="000000"/>
          <w:sz w:val="24"/>
          <w:szCs w:val="24"/>
        </w:rPr>
        <w:t>;</w:t>
      </w:r>
    </w:p>
    <w:p w:rsidR="004F4ECC" w:rsidRPr="007A1DF9" w:rsidRDefault="00516B84" w:rsidP="001D1B38">
      <w:pPr>
        <w:numPr>
          <w:ilvl w:val="0"/>
          <w:numId w:val="3"/>
        </w:numPr>
        <w:spacing w:after="0" w:line="276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color w:val="000000"/>
          <w:sz w:val="24"/>
          <w:szCs w:val="24"/>
        </w:rPr>
        <w:lastRenderedPageBreak/>
        <w:t>корректировки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процесса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учебным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предметам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на</w:t>
      </w:r>
      <w:r w:rsidR="004F4ECC">
        <w:rPr>
          <w:rFonts w:hAnsi="Times New Roman" w:cs="Times New Roman"/>
          <w:color w:val="000000"/>
          <w:sz w:val="24"/>
          <w:szCs w:val="24"/>
        </w:rPr>
        <w:t xml:space="preserve"> 2024/25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учебный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год</w:t>
      </w:r>
      <w:r w:rsidRPr="00F4134C">
        <w:rPr>
          <w:rFonts w:hAnsi="Times New Roman" w:cs="Times New Roman"/>
          <w:color w:val="000000"/>
          <w:sz w:val="24"/>
          <w:szCs w:val="24"/>
        </w:rPr>
        <w:t>.</w:t>
      </w:r>
    </w:p>
    <w:p w:rsidR="00516B84" w:rsidRPr="00F4134C" w:rsidRDefault="00516B84" w:rsidP="00516B84">
      <w:pPr>
        <w:spacing w:after="0" w:line="276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Итоги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ВПР</w:t>
      </w:r>
      <w:r w:rsidR="004F4ECC">
        <w:rPr>
          <w:rFonts w:hAnsi="Times New Roman" w:cs="Times New Roman"/>
          <w:b/>
          <w:bCs/>
          <w:color w:val="000000"/>
          <w:sz w:val="24"/>
          <w:szCs w:val="24"/>
        </w:rPr>
        <w:t xml:space="preserve"> 2024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года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4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класс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е</w:t>
      </w:r>
    </w:p>
    <w:p w:rsidR="00516B84" w:rsidRPr="00F4134C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color w:val="000000"/>
          <w:sz w:val="24"/>
          <w:szCs w:val="24"/>
        </w:rPr>
        <w:t>Обучающиеся</w:t>
      </w:r>
      <w:r>
        <w:rPr>
          <w:rFonts w:hAnsi="Times New Roman" w:cs="Times New Roman"/>
          <w:color w:val="000000"/>
          <w:sz w:val="24"/>
          <w:szCs w:val="24"/>
        </w:rPr>
        <w:t xml:space="preserve"> 4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писали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Всероссийскую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проверочную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работу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предметам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F4134C">
        <w:rPr>
          <w:rFonts w:hAnsi="Times New Roman" w:cs="Times New Roman"/>
          <w:color w:val="000000"/>
          <w:sz w:val="24"/>
          <w:szCs w:val="24"/>
        </w:rPr>
        <w:t>«Русский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язык»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9"/>
        <w:gridCol w:w="1849"/>
      </w:tblGrid>
      <w:tr w:rsidR="00516B84" w:rsidRPr="00FA38B6" w:rsidTr="009B44C3"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Качество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Подтвердили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отметки</w:t>
            </w:r>
          </w:p>
        </w:tc>
      </w:tr>
      <w:tr w:rsidR="00516B84" w:rsidRPr="00FA38B6" w:rsidTr="009B44C3"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Русский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90%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74%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78,5%</w:t>
            </w:r>
          </w:p>
        </w:tc>
      </w:tr>
    </w:tbl>
    <w:p w:rsidR="00516B84" w:rsidRDefault="00516B84" w:rsidP="00516B84">
      <w:pPr>
        <w:spacing w:after="0" w:line="276" w:lineRule="auto"/>
        <w:rPr>
          <w:rFonts w:hAnsi="Times New Roman" w:cs="Times New Roman"/>
          <w:bCs/>
          <w:color w:val="000000"/>
          <w:sz w:val="24"/>
          <w:szCs w:val="24"/>
        </w:rPr>
      </w:pPr>
      <w:r w:rsidRPr="003346AE">
        <w:rPr>
          <w:rFonts w:hAnsi="Times New Roman" w:cs="Times New Roman"/>
          <w:bCs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школы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на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уровне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региональных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показателей</w:t>
      </w:r>
      <w:r>
        <w:rPr>
          <w:rFonts w:hAnsi="Times New Roman" w:cs="Times New Roman"/>
          <w:bCs/>
          <w:color w:val="000000"/>
          <w:sz w:val="24"/>
          <w:szCs w:val="24"/>
        </w:rPr>
        <w:t>.</w:t>
      </w:r>
    </w:p>
    <w:p w:rsidR="00516B84" w:rsidRPr="00F4134C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«Математика</w:t>
      </w:r>
      <w:r w:rsidRPr="00F4134C">
        <w:rPr>
          <w:rFonts w:hAnsi="Times New Roman" w:cs="Times New Roman"/>
          <w:color w:val="000000"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9"/>
        <w:gridCol w:w="1849"/>
      </w:tblGrid>
      <w:tr w:rsidR="00516B84" w:rsidRPr="00FA38B6" w:rsidTr="009B44C3"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Качество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Подтвердили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отметки</w:t>
            </w:r>
          </w:p>
        </w:tc>
      </w:tr>
      <w:tr w:rsidR="00516B84" w:rsidRPr="00FA38B6" w:rsidTr="009B44C3"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75%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68,5%</w:t>
            </w:r>
          </w:p>
        </w:tc>
      </w:tr>
    </w:tbl>
    <w:p w:rsidR="00516B84" w:rsidRDefault="00516B84" w:rsidP="00516B84">
      <w:pPr>
        <w:spacing w:after="0" w:line="276" w:lineRule="auto"/>
        <w:rPr>
          <w:rFonts w:hAnsi="Times New Roman" w:cs="Times New Roman"/>
          <w:bCs/>
          <w:color w:val="000000"/>
          <w:sz w:val="24"/>
          <w:szCs w:val="24"/>
        </w:rPr>
      </w:pPr>
      <w:r w:rsidRPr="003346AE">
        <w:rPr>
          <w:rFonts w:hAnsi="Times New Roman" w:cs="Times New Roman"/>
          <w:bCs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школы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на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уровне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региональных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показателей</w:t>
      </w:r>
      <w:r>
        <w:rPr>
          <w:rFonts w:hAnsi="Times New Roman" w:cs="Times New Roman"/>
          <w:bCs/>
          <w:color w:val="000000"/>
          <w:sz w:val="24"/>
          <w:szCs w:val="24"/>
        </w:rPr>
        <w:t>.</w:t>
      </w:r>
    </w:p>
    <w:p w:rsidR="00516B84" w:rsidRPr="00F4134C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«Окружающий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</w:t>
      </w:r>
      <w:r w:rsidRPr="00F4134C">
        <w:rPr>
          <w:rFonts w:hAnsi="Times New Roman" w:cs="Times New Roman"/>
          <w:color w:val="000000"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9"/>
        <w:gridCol w:w="1849"/>
      </w:tblGrid>
      <w:tr w:rsidR="00516B84" w:rsidRPr="00FA38B6" w:rsidTr="009B44C3"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Качество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Подтвердили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отметки</w:t>
            </w:r>
          </w:p>
        </w:tc>
      </w:tr>
      <w:tr w:rsidR="00516B84" w:rsidRPr="00FA38B6" w:rsidTr="009B44C3"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Окружающий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мир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99%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58,5%</w:t>
            </w:r>
          </w:p>
        </w:tc>
      </w:tr>
    </w:tbl>
    <w:p w:rsidR="00516B84" w:rsidRPr="003E68E7" w:rsidRDefault="00516B84" w:rsidP="00516B84">
      <w:pPr>
        <w:spacing w:after="0" w:line="276" w:lineRule="auto"/>
        <w:rPr>
          <w:rFonts w:hAnsi="Times New Roman" w:cs="Times New Roman"/>
          <w:bCs/>
          <w:color w:val="000000"/>
          <w:sz w:val="24"/>
          <w:szCs w:val="24"/>
        </w:rPr>
      </w:pPr>
      <w:r w:rsidRPr="003346AE">
        <w:rPr>
          <w:rFonts w:hAnsi="Times New Roman" w:cs="Times New Roman"/>
          <w:bCs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школы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на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уровне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региональных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показателей</w:t>
      </w:r>
      <w:r>
        <w:rPr>
          <w:rFonts w:hAnsi="Times New Roman" w:cs="Times New Roman"/>
          <w:bCs/>
          <w:color w:val="000000"/>
          <w:sz w:val="24"/>
          <w:szCs w:val="24"/>
        </w:rPr>
        <w:t>.</w:t>
      </w:r>
    </w:p>
    <w:p w:rsidR="00516B84" w:rsidRDefault="00516B84" w:rsidP="00516B84">
      <w:pPr>
        <w:spacing w:after="0" w:line="276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Итоги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ВПР</w:t>
      </w:r>
      <w:r w:rsidR="004F4ECC">
        <w:rPr>
          <w:rFonts w:hAnsi="Times New Roman" w:cs="Times New Roman"/>
          <w:b/>
          <w:bCs/>
          <w:color w:val="000000"/>
          <w:sz w:val="24"/>
          <w:szCs w:val="24"/>
        </w:rPr>
        <w:t xml:space="preserve"> 2024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года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5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классе</w:t>
      </w:r>
    </w:p>
    <w:p w:rsidR="00516B84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color w:val="000000"/>
          <w:sz w:val="24"/>
          <w:szCs w:val="24"/>
        </w:rPr>
        <w:t>Обучающиеся</w:t>
      </w:r>
      <w:r>
        <w:rPr>
          <w:rFonts w:hAnsi="Times New Roman" w:cs="Times New Roman"/>
          <w:color w:val="000000"/>
          <w:sz w:val="24"/>
          <w:szCs w:val="24"/>
        </w:rPr>
        <w:t xml:space="preserve"> 5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класс</w:t>
      </w:r>
      <w:r>
        <w:rPr>
          <w:rFonts w:hAnsi="Times New Roman" w:cs="Times New Roman"/>
          <w:color w:val="000000"/>
          <w:sz w:val="24"/>
          <w:szCs w:val="24"/>
        </w:rPr>
        <w:t>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писали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Всероссийские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проверочные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учебным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предметам</w:t>
      </w:r>
      <w:r w:rsidRPr="00F4134C">
        <w:rPr>
          <w:rFonts w:hAnsi="Times New Roman" w:cs="Times New Roman"/>
          <w:color w:val="000000"/>
          <w:sz w:val="24"/>
          <w:szCs w:val="24"/>
        </w:rPr>
        <w:t>:</w:t>
      </w:r>
    </w:p>
    <w:p w:rsidR="00516B84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«Русский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язык»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41"/>
        <w:gridCol w:w="1848"/>
        <w:gridCol w:w="1849"/>
        <w:gridCol w:w="1849"/>
      </w:tblGrid>
      <w:tr w:rsidR="00516B84" w:rsidRPr="00FA38B6" w:rsidTr="009B44C3">
        <w:tc>
          <w:tcPr>
            <w:tcW w:w="1941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Качество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Подтвердили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отметки</w:t>
            </w:r>
          </w:p>
        </w:tc>
      </w:tr>
      <w:tr w:rsidR="00516B84" w:rsidRPr="00FA38B6" w:rsidTr="009B44C3">
        <w:tc>
          <w:tcPr>
            <w:tcW w:w="1941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Русский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89%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47%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63%</w:t>
            </w:r>
          </w:p>
        </w:tc>
      </w:tr>
    </w:tbl>
    <w:p w:rsidR="00516B84" w:rsidRDefault="00516B84" w:rsidP="00516B84">
      <w:pPr>
        <w:spacing w:after="0" w:line="276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ab/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Итоги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ВПР</w:t>
      </w:r>
      <w:r w:rsidR="004F4ECC">
        <w:rPr>
          <w:rFonts w:hAnsi="Times New Roman" w:cs="Times New Roman"/>
          <w:b/>
          <w:bCs/>
          <w:color w:val="000000"/>
          <w:sz w:val="24"/>
          <w:szCs w:val="24"/>
        </w:rPr>
        <w:t xml:space="preserve"> 2024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года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5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классе</w:t>
      </w:r>
    </w:p>
    <w:p w:rsidR="00516B84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«Математика</w:t>
      </w:r>
      <w:r w:rsidRPr="00F4134C">
        <w:rPr>
          <w:rFonts w:hAnsi="Times New Roman" w:cs="Times New Roman"/>
          <w:color w:val="000000"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41"/>
        <w:gridCol w:w="1848"/>
        <w:gridCol w:w="1849"/>
        <w:gridCol w:w="1849"/>
      </w:tblGrid>
      <w:tr w:rsidR="00516B84" w:rsidRPr="00FA38B6" w:rsidTr="009B44C3">
        <w:tc>
          <w:tcPr>
            <w:tcW w:w="1941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Качество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Подтвердили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отметки</w:t>
            </w:r>
          </w:p>
        </w:tc>
      </w:tr>
      <w:tr w:rsidR="00516B84" w:rsidRPr="00FA38B6" w:rsidTr="009B44C3">
        <w:tc>
          <w:tcPr>
            <w:tcW w:w="1941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91%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54%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70%</w:t>
            </w:r>
          </w:p>
        </w:tc>
      </w:tr>
    </w:tbl>
    <w:p w:rsidR="00516B84" w:rsidRDefault="00516B84" w:rsidP="00516B84">
      <w:pPr>
        <w:spacing w:after="0" w:line="276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Итоги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ВПР</w:t>
      </w:r>
      <w:r w:rsidR="004F4ECC">
        <w:rPr>
          <w:rFonts w:hAnsi="Times New Roman" w:cs="Times New Roman"/>
          <w:b/>
          <w:bCs/>
          <w:color w:val="000000"/>
          <w:sz w:val="24"/>
          <w:szCs w:val="24"/>
        </w:rPr>
        <w:t xml:space="preserve"> 2024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года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5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классе</w:t>
      </w:r>
    </w:p>
    <w:p w:rsidR="00516B84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«Биология</w:t>
      </w:r>
      <w:r w:rsidRPr="00F4134C">
        <w:rPr>
          <w:rFonts w:hAnsi="Times New Roman" w:cs="Times New Roman"/>
          <w:color w:val="000000"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41"/>
        <w:gridCol w:w="1848"/>
        <w:gridCol w:w="1849"/>
        <w:gridCol w:w="1849"/>
      </w:tblGrid>
      <w:tr w:rsidR="00516B84" w:rsidRPr="00FA38B6" w:rsidTr="009B44C3">
        <w:tc>
          <w:tcPr>
            <w:tcW w:w="1941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Качество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Подтвердили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отметки</w:t>
            </w:r>
          </w:p>
        </w:tc>
      </w:tr>
      <w:tr w:rsidR="00516B84" w:rsidRPr="00FA38B6" w:rsidTr="009B44C3">
        <w:tc>
          <w:tcPr>
            <w:tcW w:w="1941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92%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55%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55%</w:t>
            </w:r>
          </w:p>
        </w:tc>
      </w:tr>
    </w:tbl>
    <w:p w:rsidR="00516B84" w:rsidRDefault="00516B84" w:rsidP="00516B84">
      <w:pPr>
        <w:spacing w:after="0" w:line="276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Итоги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ВПР</w:t>
      </w:r>
      <w:r w:rsidR="004F4ECC">
        <w:rPr>
          <w:rFonts w:hAnsi="Times New Roman" w:cs="Times New Roman"/>
          <w:b/>
          <w:bCs/>
          <w:color w:val="000000"/>
          <w:sz w:val="24"/>
          <w:szCs w:val="24"/>
        </w:rPr>
        <w:t xml:space="preserve"> 2024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года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5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классе</w:t>
      </w:r>
    </w:p>
    <w:p w:rsidR="00516B84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«История</w:t>
      </w:r>
      <w:r w:rsidRPr="00F4134C">
        <w:rPr>
          <w:rFonts w:hAnsi="Times New Roman" w:cs="Times New Roman"/>
          <w:color w:val="000000"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41"/>
        <w:gridCol w:w="1848"/>
        <w:gridCol w:w="1849"/>
        <w:gridCol w:w="1849"/>
      </w:tblGrid>
      <w:tr w:rsidR="00516B84" w:rsidRPr="00FA38B6" w:rsidTr="009B44C3">
        <w:tc>
          <w:tcPr>
            <w:tcW w:w="1941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Качество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Подтвердили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отметки</w:t>
            </w:r>
          </w:p>
        </w:tc>
      </w:tr>
      <w:tr w:rsidR="00516B84" w:rsidRPr="00FA38B6" w:rsidTr="009B44C3">
        <w:tc>
          <w:tcPr>
            <w:tcW w:w="1941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93%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56,5%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57%</w:t>
            </w:r>
          </w:p>
        </w:tc>
      </w:tr>
    </w:tbl>
    <w:p w:rsidR="00516B84" w:rsidRDefault="00516B84" w:rsidP="00516B84">
      <w:pPr>
        <w:tabs>
          <w:tab w:val="left" w:pos="2760"/>
        </w:tabs>
        <w:spacing w:after="0" w:line="276" w:lineRule="auto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516B84" w:rsidRDefault="00516B84" w:rsidP="00516B84">
      <w:pPr>
        <w:spacing w:after="0" w:line="276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Итоги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ВПР</w:t>
      </w:r>
      <w:r w:rsidR="004F4ECC">
        <w:rPr>
          <w:rFonts w:hAnsi="Times New Roman" w:cs="Times New Roman"/>
          <w:b/>
          <w:bCs/>
          <w:color w:val="000000"/>
          <w:sz w:val="24"/>
          <w:szCs w:val="24"/>
        </w:rPr>
        <w:t xml:space="preserve"> 2024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года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6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классе</w:t>
      </w:r>
    </w:p>
    <w:p w:rsidR="00516B84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color w:val="000000"/>
          <w:sz w:val="24"/>
          <w:szCs w:val="24"/>
        </w:rPr>
        <w:t>Обучающиеся</w:t>
      </w:r>
      <w:r>
        <w:rPr>
          <w:rFonts w:hAnsi="Times New Roman" w:cs="Times New Roman"/>
          <w:color w:val="000000"/>
          <w:sz w:val="24"/>
          <w:szCs w:val="24"/>
        </w:rPr>
        <w:t xml:space="preserve"> 6 </w:t>
      </w:r>
      <w:r w:rsidRPr="00F4134C">
        <w:rPr>
          <w:rFonts w:hAnsi="Times New Roman" w:cs="Times New Roman"/>
          <w:color w:val="000000"/>
          <w:sz w:val="24"/>
          <w:szCs w:val="24"/>
        </w:rPr>
        <w:t>класс</w:t>
      </w:r>
      <w:r>
        <w:rPr>
          <w:rFonts w:hAnsi="Times New Roman" w:cs="Times New Roman"/>
          <w:color w:val="000000"/>
          <w:sz w:val="24"/>
          <w:szCs w:val="24"/>
        </w:rPr>
        <w:t>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писали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Всероссийские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проверочные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работы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134C">
        <w:rPr>
          <w:rFonts w:hAnsi="Times New Roman" w:cs="Times New Roman"/>
          <w:color w:val="000000"/>
          <w:sz w:val="24"/>
          <w:szCs w:val="24"/>
        </w:rPr>
        <w:t>учебным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предметам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41"/>
        <w:gridCol w:w="1848"/>
        <w:gridCol w:w="1849"/>
        <w:gridCol w:w="1849"/>
      </w:tblGrid>
      <w:tr w:rsidR="00516B84" w:rsidRPr="00FA38B6" w:rsidTr="009B44C3">
        <w:tc>
          <w:tcPr>
            <w:tcW w:w="1941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Предмет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Качество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Подтвердили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отметки</w:t>
            </w:r>
          </w:p>
        </w:tc>
      </w:tr>
      <w:tr w:rsidR="00516B84" w:rsidRPr="00FA38B6" w:rsidTr="009B44C3">
        <w:tc>
          <w:tcPr>
            <w:tcW w:w="1941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Русский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     86%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46%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55%</w:t>
            </w:r>
          </w:p>
        </w:tc>
      </w:tr>
      <w:tr w:rsidR="00516B84" w:rsidRPr="00FA38B6" w:rsidTr="009B44C3">
        <w:tc>
          <w:tcPr>
            <w:tcW w:w="1941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Качество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Подтвердили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отметки</w:t>
            </w:r>
          </w:p>
        </w:tc>
      </w:tr>
      <w:tr w:rsidR="00516B84" w:rsidRPr="00FA38B6" w:rsidTr="009B44C3">
        <w:tc>
          <w:tcPr>
            <w:tcW w:w="1941" w:type="dxa"/>
          </w:tcPr>
          <w:p w:rsidR="00516B84" w:rsidRPr="001F5B43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Математика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     88%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40%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25%</w:t>
            </w:r>
          </w:p>
        </w:tc>
      </w:tr>
      <w:tr w:rsidR="00516B84" w:rsidRPr="00FA38B6" w:rsidTr="009B44C3">
        <w:tc>
          <w:tcPr>
            <w:tcW w:w="1941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История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8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95%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50%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67%</w:t>
            </w:r>
          </w:p>
        </w:tc>
      </w:tr>
      <w:tr w:rsidR="00516B84" w:rsidRPr="00FA38B6" w:rsidTr="009B44C3">
        <w:tc>
          <w:tcPr>
            <w:tcW w:w="1941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География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8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96%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56%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11%</w:t>
            </w:r>
          </w:p>
        </w:tc>
      </w:tr>
    </w:tbl>
    <w:p w:rsidR="00516B84" w:rsidRDefault="00516B84" w:rsidP="00516B84">
      <w:pPr>
        <w:spacing w:after="0" w:line="276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Итоги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ВПР</w:t>
      </w:r>
      <w:r w:rsidR="004F4ECC">
        <w:rPr>
          <w:rFonts w:hAnsi="Times New Roman" w:cs="Times New Roman"/>
          <w:b/>
          <w:bCs/>
          <w:color w:val="000000"/>
          <w:sz w:val="24"/>
          <w:szCs w:val="24"/>
        </w:rPr>
        <w:t xml:space="preserve"> 2024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года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7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классе</w:t>
      </w:r>
    </w:p>
    <w:p w:rsidR="00516B84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color w:val="000000"/>
          <w:sz w:val="24"/>
          <w:szCs w:val="24"/>
        </w:rPr>
        <w:t>Обучающиеся</w:t>
      </w:r>
      <w:r>
        <w:rPr>
          <w:rFonts w:hAnsi="Times New Roman" w:cs="Times New Roman"/>
          <w:color w:val="000000"/>
          <w:sz w:val="24"/>
          <w:szCs w:val="24"/>
        </w:rPr>
        <w:t xml:space="preserve"> 7 </w:t>
      </w:r>
      <w:r w:rsidRPr="00F4134C">
        <w:rPr>
          <w:rFonts w:hAnsi="Times New Roman" w:cs="Times New Roman"/>
          <w:color w:val="000000"/>
          <w:sz w:val="24"/>
          <w:szCs w:val="24"/>
        </w:rPr>
        <w:t>класс</w:t>
      </w:r>
      <w:r>
        <w:rPr>
          <w:rFonts w:hAnsi="Times New Roman" w:cs="Times New Roman"/>
          <w:color w:val="000000"/>
          <w:sz w:val="24"/>
          <w:szCs w:val="24"/>
        </w:rPr>
        <w:t>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писали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Всероссийские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проверочные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работы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134C">
        <w:rPr>
          <w:rFonts w:hAnsi="Times New Roman" w:cs="Times New Roman"/>
          <w:color w:val="000000"/>
          <w:sz w:val="24"/>
          <w:szCs w:val="24"/>
        </w:rPr>
        <w:t>учебным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предметам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41"/>
        <w:gridCol w:w="1848"/>
        <w:gridCol w:w="1849"/>
        <w:gridCol w:w="1849"/>
      </w:tblGrid>
      <w:tr w:rsidR="00516B84" w:rsidRPr="00FA38B6" w:rsidTr="009B44C3">
        <w:tc>
          <w:tcPr>
            <w:tcW w:w="1941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Качество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Подтвердили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отметки</w:t>
            </w:r>
          </w:p>
        </w:tc>
      </w:tr>
      <w:tr w:rsidR="00516B84" w:rsidRPr="00FA38B6" w:rsidTr="009B44C3">
        <w:tc>
          <w:tcPr>
            <w:tcW w:w="1941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Русский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     87%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40%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0%</w:t>
            </w:r>
          </w:p>
        </w:tc>
      </w:tr>
      <w:tr w:rsidR="00516B84" w:rsidRPr="00FA38B6" w:rsidTr="009B44C3">
        <w:tc>
          <w:tcPr>
            <w:tcW w:w="1941" w:type="dxa"/>
          </w:tcPr>
          <w:p w:rsidR="00516B84" w:rsidRPr="001F5B43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Математика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     89%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38%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33%</w:t>
            </w:r>
          </w:p>
        </w:tc>
      </w:tr>
      <w:tr w:rsidR="00516B84" w:rsidRPr="00FA38B6" w:rsidTr="009B44C3">
        <w:tc>
          <w:tcPr>
            <w:tcW w:w="1941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1848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90%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44%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71%</w:t>
            </w:r>
          </w:p>
        </w:tc>
      </w:tr>
      <w:tr w:rsidR="00516B84" w:rsidRPr="00FA38B6" w:rsidTr="009B44C3">
        <w:tc>
          <w:tcPr>
            <w:tcW w:w="1941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История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8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94%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52,5%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83%</w:t>
            </w:r>
          </w:p>
        </w:tc>
      </w:tr>
    </w:tbl>
    <w:p w:rsidR="00516B84" w:rsidRDefault="00516B84" w:rsidP="00516B84">
      <w:pPr>
        <w:spacing w:after="0" w:line="276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Итоги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ВПР</w:t>
      </w:r>
      <w:r w:rsidR="004F4ECC">
        <w:rPr>
          <w:rFonts w:hAnsi="Times New Roman" w:cs="Times New Roman"/>
          <w:b/>
          <w:bCs/>
          <w:color w:val="000000"/>
          <w:sz w:val="24"/>
          <w:szCs w:val="24"/>
        </w:rPr>
        <w:t xml:space="preserve"> 2024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года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8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классе</w:t>
      </w:r>
    </w:p>
    <w:p w:rsidR="00516B84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color w:val="000000"/>
          <w:sz w:val="24"/>
          <w:szCs w:val="24"/>
        </w:rPr>
        <w:t>Обучающиеся</w:t>
      </w:r>
      <w:r>
        <w:rPr>
          <w:rFonts w:hAnsi="Times New Roman" w:cs="Times New Roman"/>
          <w:color w:val="000000"/>
          <w:sz w:val="24"/>
          <w:szCs w:val="24"/>
        </w:rPr>
        <w:t xml:space="preserve"> 8 </w:t>
      </w:r>
      <w:r w:rsidRPr="00F4134C">
        <w:rPr>
          <w:rFonts w:hAnsi="Times New Roman" w:cs="Times New Roman"/>
          <w:color w:val="000000"/>
          <w:sz w:val="24"/>
          <w:szCs w:val="24"/>
        </w:rPr>
        <w:t>класс</w:t>
      </w:r>
      <w:r>
        <w:rPr>
          <w:rFonts w:hAnsi="Times New Roman" w:cs="Times New Roman"/>
          <w:color w:val="000000"/>
          <w:sz w:val="24"/>
          <w:szCs w:val="24"/>
        </w:rPr>
        <w:t>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писали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Всероссийские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проверочные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работы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134C">
        <w:rPr>
          <w:rFonts w:hAnsi="Times New Roman" w:cs="Times New Roman"/>
          <w:color w:val="000000"/>
          <w:sz w:val="24"/>
          <w:szCs w:val="24"/>
        </w:rPr>
        <w:t>учебным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предметам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41"/>
        <w:gridCol w:w="1848"/>
        <w:gridCol w:w="1849"/>
        <w:gridCol w:w="1849"/>
      </w:tblGrid>
      <w:tr w:rsidR="00516B84" w:rsidRPr="00FA38B6" w:rsidTr="009B44C3">
        <w:tc>
          <w:tcPr>
            <w:tcW w:w="1941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Успеваемость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Качество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Подтвердили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FA38B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отметки</w:t>
            </w:r>
          </w:p>
        </w:tc>
      </w:tr>
      <w:tr w:rsidR="00516B84" w:rsidRPr="00FA38B6" w:rsidTr="009B44C3">
        <w:tc>
          <w:tcPr>
            <w:tcW w:w="1941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Русский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     84%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46%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23%</w:t>
            </w:r>
          </w:p>
        </w:tc>
      </w:tr>
      <w:tr w:rsidR="00516B84" w:rsidRPr="00FA38B6" w:rsidTr="009B44C3">
        <w:tc>
          <w:tcPr>
            <w:tcW w:w="1941" w:type="dxa"/>
          </w:tcPr>
          <w:p w:rsidR="00516B84" w:rsidRPr="001F5B43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Математика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8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     56%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0%</w:t>
            </w:r>
          </w:p>
        </w:tc>
        <w:tc>
          <w:tcPr>
            <w:tcW w:w="1849" w:type="dxa"/>
          </w:tcPr>
          <w:p w:rsidR="00516B84" w:rsidRPr="00FA38B6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22%</w:t>
            </w:r>
          </w:p>
        </w:tc>
      </w:tr>
      <w:tr w:rsidR="00516B84" w:rsidRPr="00FA38B6" w:rsidTr="009B44C3">
        <w:tc>
          <w:tcPr>
            <w:tcW w:w="1941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1848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45%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78%</w:t>
            </w:r>
          </w:p>
        </w:tc>
      </w:tr>
      <w:tr w:rsidR="00516B84" w:rsidRPr="00FA38B6" w:rsidTr="009B44C3">
        <w:tc>
          <w:tcPr>
            <w:tcW w:w="1941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История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8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88%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56%</w:t>
            </w:r>
          </w:p>
        </w:tc>
      </w:tr>
    </w:tbl>
    <w:p w:rsidR="00516B84" w:rsidRDefault="00516B84" w:rsidP="00516B84">
      <w:pPr>
        <w:tabs>
          <w:tab w:val="left" w:pos="2694"/>
        </w:tabs>
        <w:spacing w:after="0" w:line="276" w:lineRule="auto"/>
        <w:jc w:val="both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516B84" w:rsidRPr="00F4134C" w:rsidRDefault="00516B84" w:rsidP="00516B84">
      <w:pPr>
        <w:spacing w:after="0" w:line="276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Итоги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ГИА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-9,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ГИА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-11</w:t>
      </w:r>
    </w:p>
    <w:p w:rsidR="00516B84" w:rsidRPr="00F4134C" w:rsidRDefault="00516B84" w:rsidP="00516B84">
      <w:pPr>
        <w:spacing w:after="0" w:line="276" w:lineRule="auto"/>
        <w:ind w:firstLine="720"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color w:val="000000"/>
          <w:sz w:val="24"/>
          <w:szCs w:val="24"/>
        </w:rPr>
        <w:t>В</w:t>
      </w:r>
      <w:r w:rsidR="009B44C3">
        <w:rPr>
          <w:rFonts w:hAnsi="Times New Roman" w:cs="Times New Roman"/>
          <w:color w:val="000000"/>
          <w:sz w:val="24"/>
          <w:szCs w:val="24"/>
        </w:rPr>
        <w:t xml:space="preserve"> 20</w:t>
      </w:r>
      <w:r w:rsidR="007F6C13">
        <w:rPr>
          <w:rFonts w:hAnsi="Times New Roman" w:cs="Times New Roman"/>
          <w:color w:val="000000"/>
          <w:sz w:val="24"/>
          <w:szCs w:val="24"/>
        </w:rPr>
        <w:t>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134C">
        <w:rPr>
          <w:rFonts w:hAnsi="Times New Roman" w:cs="Times New Roman"/>
          <w:color w:val="000000"/>
          <w:sz w:val="24"/>
          <w:szCs w:val="24"/>
        </w:rPr>
        <w:t>году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4134C">
        <w:rPr>
          <w:rFonts w:hAnsi="Times New Roman" w:cs="Times New Roman"/>
          <w:color w:val="000000"/>
          <w:sz w:val="24"/>
          <w:szCs w:val="24"/>
        </w:rPr>
        <w:t>ГИА</w:t>
      </w:r>
      <w:r w:rsidRPr="00F4134C">
        <w:rPr>
          <w:rFonts w:hAnsi="Times New Roman" w:cs="Times New Roman"/>
          <w:color w:val="000000"/>
          <w:sz w:val="24"/>
          <w:szCs w:val="24"/>
        </w:rPr>
        <w:t>-11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134C">
        <w:rPr>
          <w:rFonts w:hAnsi="Times New Roman" w:cs="Times New Roman"/>
          <w:color w:val="000000"/>
          <w:sz w:val="24"/>
          <w:szCs w:val="24"/>
        </w:rPr>
        <w:t>проходило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форме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ЕГЭ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6B84" w:rsidRPr="00F4134C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color w:val="000000"/>
          <w:sz w:val="24"/>
          <w:szCs w:val="24"/>
        </w:rPr>
        <w:t>Выпускники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11-</w:t>
      </w:r>
      <w:r w:rsidRPr="00F4134C">
        <w:rPr>
          <w:rFonts w:hAnsi="Times New Roman" w:cs="Times New Roman"/>
          <w:color w:val="000000"/>
          <w:sz w:val="24"/>
          <w:szCs w:val="24"/>
        </w:rPr>
        <w:t>х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классов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поступающие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134C">
        <w:rPr>
          <w:rFonts w:hAnsi="Times New Roman" w:cs="Times New Roman"/>
          <w:color w:val="000000"/>
          <w:sz w:val="24"/>
          <w:szCs w:val="24"/>
        </w:rPr>
        <w:t>в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вузы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4134C">
        <w:rPr>
          <w:rFonts w:hAnsi="Times New Roman" w:cs="Times New Roman"/>
          <w:color w:val="000000"/>
          <w:sz w:val="24"/>
          <w:szCs w:val="24"/>
        </w:rPr>
        <w:t>сдавали</w:t>
      </w:r>
      <w:r>
        <w:rPr>
          <w:rFonts w:hAnsi="Times New Roman" w:cs="Times New Roman"/>
          <w:color w:val="000000"/>
          <w:sz w:val="24"/>
          <w:szCs w:val="24"/>
        </w:rPr>
        <w:t> два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обязательных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ЕГЭ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русскому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134C">
        <w:rPr>
          <w:rFonts w:hAnsi="Times New Roman" w:cs="Times New Roman"/>
          <w:color w:val="000000"/>
          <w:sz w:val="24"/>
          <w:szCs w:val="24"/>
        </w:rPr>
        <w:t>языку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математике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516B84" w:rsidRPr="00F4134C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color w:val="000000"/>
          <w:sz w:val="24"/>
          <w:szCs w:val="24"/>
        </w:rPr>
        <w:t>Девятиклассники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сдавали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экзамены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ОГЭ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F4134C">
        <w:rPr>
          <w:rFonts w:hAnsi="Times New Roman" w:cs="Times New Roman"/>
          <w:color w:val="000000"/>
          <w:sz w:val="24"/>
          <w:szCs w:val="24"/>
        </w:rPr>
        <w:t>обязательные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экзамены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134C">
        <w:rPr>
          <w:rFonts w:hAnsi="Times New Roman" w:cs="Times New Roman"/>
          <w:color w:val="000000"/>
          <w:sz w:val="24"/>
          <w:szCs w:val="24"/>
        </w:rPr>
        <w:t>русскому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134C">
        <w:rPr>
          <w:rFonts w:hAnsi="Times New Roman" w:cs="Times New Roman"/>
          <w:color w:val="000000"/>
          <w:sz w:val="24"/>
          <w:szCs w:val="24"/>
        </w:rPr>
        <w:t>языку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математике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форме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ОГЭ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предмет</w:t>
      </w:r>
      <w:r>
        <w:rPr>
          <w:rFonts w:hAnsi="Times New Roman" w:cs="Times New Roman"/>
          <w:color w:val="000000"/>
          <w:sz w:val="24"/>
          <w:szCs w:val="24"/>
        </w:rPr>
        <w:t>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выбору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134C">
        <w:rPr>
          <w:rFonts w:hAnsi="Times New Roman" w:cs="Times New Roman"/>
          <w:color w:val="000000"/>
          <w:sz w:val="24"/>
          <w:szCs w:val="24"/>
        </w:rPr>
        <w:t>в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форме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ОГЭ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6B84" w:rsidRDefault="00516B84" w:rsidP="00516B84">
      <w:pPr>
        <w:spacing w:after="0" w:line="276" w:lineRule="auto"/>
        <w:jc w:val="both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2.3.1.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ЕГЭ</w:t>
      </w:r>
    </w:p>
    <w:p w:rsidR="00516B84" w:rsidRPr="000A0254" w:rsidRDefault="00516B84" w:rsidP="00516B84">
      <w:pPr>
        <w:spacing w:after="0" w:line="276" w:lineRule="auto"/>
        <w:jc w:val="both"/>
        <w:rPr>
          <w:rFonts w:hAnsi="Times New Roman" w:cs="Times New Roman"/>
          <w:bCs/>
          <w:color w:val="000000"/>
          <w:sz w:val="24"/>
          <w:szCs w:val="24"/>
        </w:rPr>
      </w:pPr>
      <w:r>
        <w:rPr>
          <w:rFonts w:hAnsi="Times New Roman" w:cs="Times New Roman"/>
          <w:bCs/>
          <w:color w:val="000000"/>
          <w:sz w:val="24"/>
          <w:szCs w:val="24"/>
        </w:rPr>
        <w:t>ЕГЭ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сдавали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все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выпускники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11 </w:t>
      </w:r>
      <w:r>
        <w:rPr>
          <w:rFonts w:hAnsi="Times New Roman" w:cs="Times New Roman"/>
          <w:bCs/>
          <w:color w:val="000000"/>
          <w:sz w:val="24"/>
          <w:szCs w:val="24"/>
        </w:rPr>
        <w:t>класса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bCs/>
          <w:color w:val="000000"/>
          <w:sz w:val="24"/>
          <w:szCs w:val="24"/>
        </w:rPr>
        <w:t>русский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язык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Cs/>
          <w:color w:val="000000"/>
          <w:sz w:val="24"/>
          <w:szCs w:val="24"/>
        </w:rPr>
        <w:t>математика</w:t>
      </w:r>
      <w:r>
        <w:rPr>
          <w:rFonts w:hAnsi="Times New Roman" w:cs="Times New Roman"/>
          <w:bCs/>
          <w:color w:val="000000"/>
          <w:sz w:val="24"/>
          <w:szCs w:val="24"/>
        </w:rPr>
        <w:t>):</w:t>
      </w:r>
    </w:p>
    <w:p w:rsidR="00516B84" w:rsidRPr="00E037EB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48"/>
        <w:gridCol w:w="1095"/>
        <w:gridCol w:w="1134"/>
        <w:gridCol w:w="1701"/>
        <w:gridCol w:w="1849"/>
      </w:tblGrid>
      <w:tr w:rsidR="00516B84" w:rsidTr="009B44C3">
        <w:tc>
          <w:tcPr>
            <w:tcW w:w="1848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095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списку</w:t>
            </w:r>
          </w:p>
        </w:tc>
        <w:tc>
          <w:tcPr>
            <w:tcW w:w="1134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Сдавали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</w:p>
        </w:tc>
        <w:tc>
          <w:tcPr>
            <w:tcW w:w="1701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Успеваемость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</w:p>
        </w:tc>
      </w:tr>
      <w:tr w:rsidR="00516B84" w:rsidTr="009B44C3">
        <w:tc>
          <w:tcPr>
            <w:tcW w:w="1848" w:type="dxa"/>
          </w:tcPr>
          <w:p w:rsidR="00516B84" w:rsidRPr="00905D75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905D75">
              <w:rPr>
                <w:rFonts w:hAnsi="Times New Roman" w:cs="Times New Roman"/>
                <w:sz w:val="24"/>
                <w:szCs w:val="24"/>
                <w:lang w:val="ru-RU"/>
              </w:rPr>
              <w:t>Русский</w:t>
            </w:r>
            <w:r w:rsidRPr="00905D75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05D75">
              <w:rPr>
                <w:rFonts w:hAnsi="Times New Roman" w:cs="Times New Roman"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1095" w:type="dxa"/>
          </w:tcPr>
          <w:p w:rsidR="00516B84" w:rsidRPr="00905D75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</w:tcPr>
          <w:p w:rsidR="00516B84" w:rsidRPr="00905D75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01" w:type="dxa"/>
          </w:tcPr>
          <w:p w:rsidR="00516B84" w:rsidRPr="00905D75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905D75">
              <w:rPr>
                <w:rFonts w:hAnsi="Times New Roman" w:cs="Times New Roman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849" w:type="dxa"/>
          </w:tcPr>
          <w:p w:rsidR="00516B84" w:rsidRPr="00905D75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63</w:t>
            </w:r>
            <w:r w:rsidRPr="00905D75">
              <w:rPr>
                <w:rFonts w:hAnsi="Times New Roman" w:cs="Times New Roman"/>
                <w:sz w:val="24"/>
                <w:szCs w:val="24"/>
                <w:lang w:val="ru-RU"/>
              </w:rPr>
              <w:t>,3%</w:t>
            </w:r>
          </w:p>
        </w:tc>
      </w:tr>
      <w:tr w:rsidR="00516B84" w:rsidTr="009B44C3">
        <w:tc>
          <w:tcPr>
            <w:tcW w:w="1848" w:type="dxa"/>
          </w:tcPr>
          <w:p w:rsidR="00516B84" w:rsidRPr="00905D75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905D75">
              <w:rPr>
                <w:rFonts w:hAnsi="Times New Roman" w:cs="Times New Roman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095" w:type="dxa"/>
          </w:tcPr>
          <w:p w:rsidR="00516B84" w:rsidRPr="00905D75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</w:tcPr>
          <w:p w:rsidR="00516B84" w:rsidRPr="00905D75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01" w:type="dxa"/>
          </w:tcPr>
          <w:p w:rsidR="00516B84" w:rsidRPr="00905D75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  <w:r w:rsidRPr="00905D75">
              <w:rPr>
                <w:rFonts w:hAnsi="Times New Roman" w:cs="Times New Roman"/>
                <w:sz w:val="24"/>
                <w:szCs w:val="24"/>
                <w:lang w:val="ru-RU"/>
              </w:rPr>
              <w:t>5%</w:t>
            </w:r>
          </w:p>
        </w:tc>
        <w:tc>
          <w:tcPr>
            <w:tcW w:w="1849" w:type="dxa"/>
          </w:tcPr>
          <w:p w:rsidR="00516B84" w:rsidRPr="00905D75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41</w:t>
            </w:r>
            <w:r w:rsidRPr="00905D75">
              <w:rPr>
                <w:rFonts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</w:tbl>
    <w:p w:rsidR="00516B84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:rsidR="00516B84" w:rsidRPr="00F4134C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2.3.3.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ОГЭ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48"/>
        <w:gridCol w:w="1095"/>
        <w:gridCol w:w="1134"/>
        <w:gridCol w:w="1701"/>
        <w:gridCol w:w="1849"/>
      </w:tblGrid>
      <w:tr w:rsidR="00516B84" w:rsidTr="009B44C3">
        <w:tc>
          <w:tcPr>
            <w:tcW w:w="1848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095" w:type="dxa"/>
          </w:tcPr>
          <w:p w:rsidR="00516B84" w:rsidRDefault="00516B84" w:rsidP="009B44C3">
            <w:pPr>
              <w:spacing w:beforeAutospacing="0" w:afterAutospacing="0" w:line="276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списку</w:t>
            </w:r>
          </w:p>
        </w:tc>
        <w:tc>
          <w:tcPr>
            <w:tcW w:w="1134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Сдавали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</w:p>
        </w:tc>
        <w:tc>
          <w:tcPr>
            <w:tcW w:w="1701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Успеваемость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</w:p>
        </w:tc>
      </w:tr>
      <w:tr w:rsidR="00516B84" w:rsidTr="009B44C3">
        <w:tc>
          <w:tcPr>
            <w:tcW w:w="1848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1095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701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91%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50,75%</w:t>
            </w:r>
          </w:p>
        </w:tc>
      </w:tr>
      <w:tr w:rsidR="00516B84" w:rsidTr="009B44C3">
        <w:tc>
          <w:tcPr>
            <w:tcW w:w="1848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095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701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70%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30,5%</w:t>
            </w:r>
          </w:p>
        </w:tc>
      </w:tr>
      <w:tr w:rsidR="00516B84" w:rsidTr="009B44C3">
        <w:tc>
          <w:tcPr>
            <w:tcW w:w="1848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Информатика</w:t>
            </w:r>
          </w:p>
        </w:tc>
        <w:tc>
          <w:tcPr>
            <w:tcW w:w="1095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701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90%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45%</w:t>
            </w:r>
          </w:p>
        </w:tc>
      </w:tr>
      <w:tr w:rsidR="00516B84" w:rsidTr="009B44C3">
        <w:tc>
          <w:tcPr>
            <w:tcW w:w="1848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1095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100%</w:t>
            </w:r>
          </w:p>
        </w:tc>
      </w:tr>
      <w:tr w:rsidR="00516B84" w:rsidTr="009B44C3">
        <w:tc>
          <w:tcPr>
            <w:tcW w:w="1848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1095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100%</w:t>
            </w:r>
          </w:p>
        </w:tc>
      </w:tr>
      <w:tr w:rsidR="00516B84" w:rsidTr="009B44C3">
        <w:tc>
          <w:tcPr>
            <w:tcW w:w="1848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1095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134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701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849" w:type="dxa"/>
          </w:tcPr>
          <w:p w:rsidR="00516B84" w:rsidRDefault="00516B84" w:rsidP="009B44C3">
            <w:pPr>
              <w:spacing w:beforeAutospacing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50%</w:t>
            </w:r>
          </w:p>
        </w:tc>
      </w:tr>
    </w:tbl>
    <w:p w:rsidR="00516B84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Математику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сдали</w:t>
      </w:r>
      <w:r>
        <w:rPr>
          <w:rFonts w:hAnsi="Times New Roman" w:cs="Times New Roman"/>
          <w:color w:val="000000"/>
          <w:sz w:val="24"/>
          <w:szCs w:val="24"/>
        </w:rPr>
        <w:t xml:space="preserve"> 3 </w:t>
      </w:r>
      <w:r>
        <w:rPr>
          <w:rFonts w:hAnsi="Times New Roman" w:cs="Times New Roman"/>
          <w:color w:val="000000"/>
          <w:sz w:val="24"/>
          <w:szCs w:val="24"/>
        </w:rPr>
        <w:t>человека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9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Русский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язык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сдали</w:t>
      </w:r>
      <w:r>
        <w:rPr>
          <w:rFonts w:hAnsi="Times New Roman" w:cs="Times New Roman"/>
          <w:color w:val="000000"/>
          <w:sz w:val="24"/>
          <w:szCs w:val="24"/>
        </w:rPr>
        <w:t xml:space="preserve"> 2 </w:t>
      </w:r>
      <w:r>
        <w:rPr>
          <w:rFonts w:hAnsi="Times New Roman" w:cs="Times New Roman"/>
          <w:color w:val="000000"/>
          <w:sz w:val="24"/>
          <w:szCs w:val="24"/>
        </w:rPr>
        <w:t>учащийся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Один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учащийся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экзамены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3 </w:t>
      </w:r>
      <w:r>
        <w:rPr>
          <w:rFonts w:hAnsi="Times New Roman" w:cs="Times New Roman"/>
          <w:color w:val="000000"/>
          <w:sz w:val="24"/>
          <w:szCs w:val="24"/>
        </w:rPr>
        <w:t>предметам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русский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язык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математика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информатика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оставлен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пересдачу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осенний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6B84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внутренними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выбранным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справились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выпускники</w:t>
      </w:r>
      <w:r>
        <w:rPr>
          <w:rFonts w:hAnsi="Times New Roman" w:cs="Times New Roman"/>
          <w:color w:val="000000"/>
          <w:sz w:val="24"/>
          <w:szCs w:val="24"/>
        </w:rPr>
        <w:t xml:space="preserve"> 9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7A1DF9" w:rsidRDefault="007A1DF9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:rsidR="007A1DF9" w:rsidRDefault="007A1DF9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:rsidR="007A1DF9" w:rsidRDefault="007A1DF9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:rsidR="007A1DF9" w:rsidRDefault="007A1DF9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:rsidR="00516B84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Рекомендации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516B84" w:rsidRDefault="00516B84" w:rsidP="001D1B38">
      <w:pPr>
        <w:numPr>
          <w:ilvl w:val="0"/>
          <w:numId w:val="7"/>
        </w:numPr>
        <w:spacing w:after="0" w:line="276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Учителям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предметникам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16B84" w:rsidRPr="00F4134C" w:rsidRDefault="00516B84" w:rsidP="001D1B38">
      <w:pPr>
        <w:numPr>
          <w:ilvl w:val="0"/>
          <w:numId w:val="8"/>
        </w:numPr>
        <w:spacing w:after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color w:val="000000"/>
          <w:sz w:val="24"/>
          <w:szCs w:val="24"/>
        </w:rPr>
        <w:t>осуществлять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тщательный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анализ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методических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материалов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4134C">
        <w:rPr>
          <w:rFonts w:hAnsi="Times New Roman" w:cs="Times New Roman"/>
          <w:color w:val="000000"/>
          <w:sz w:val="24"/>
          <w:szCs w:val="24"/>
        </w:rPr>
        <w:t>разработанных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специалистами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ФИПИ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4134C">
        <w:rPr>
          <w:rFonts w:hAnsi="Times New Roman" w:cs="Times New Roman"/>
          <w:color w:val="000000"/>
          <w:sz w:val="24"/>
          <w:szCs w:val="24"/>
        </w:rPr>
        <w:t>в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которых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даются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детальные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рекомендации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подготовке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к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ГИА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анализ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типичных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ошибок</w:t>
      </w:r>
      <w:r w:rsidRPr="00F4134C">
        <w:rPr>
          <w:rFonts w:hAnsi="Times New Roman" w:cs="Times New Roman"/>
          <w:color w:val="000000"/>
          <w:sz w:val="24"/>
          <w:szCs w:val="24"/>
        </w:rPr>
        <w:t>;</w:t>
      </w:r>
    </w:p>
    <w:p w:rsidR="00516B84" w:rsidRPr="00F4134C" w:rsidRDefault="00516B84" w:rsidP="001D1B38">
      <w:pPr>
        <w:numPr>
          <w:ilvl w:val="0"/>
          <w:numId w:val="8"/>
        </w:numPr>
        <w:spacing w:after="0" w:line="276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color w:val="000000"/>
          <w:sz w:val="24"/>
          <w:szCs w:val="24"/>
        </w:rPr>
        <w:t>рационально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распределить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учебное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время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рамках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учебного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плана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4134C">
        <w:rPr>
          <w:rFonts w:hAnsi="Times New Roman" w:cs="Times New Roman"/>
          <w:color w:val="000000"/>
          <w:sz w:val="24"/>
          <w:szCs w:val="24"/>
        </w:rPr>
        <w:t>максимально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использовать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потенциал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элективных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внеурочных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курсов</w:t>
      </w:r>
      <w:r w:rsidRPr="00F4134C">
        <w:rPr>
          <w:rFonts w:hAnsi="Times New Roman" w:cs="Times New Roman"/>
          <w:color w:val="000000"/>
          <w:sz w:val="24"/>
          <w:szCs w:val="24"/>
        </w:rPr>
        <w:t>.</w:t>
      </w:r>
    </w:p>
    <w:p w:rsidR="00516B84" w:rsidRPr="00F4134C" w:rsidRDefault="008C6E5D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</w:t>
      </w:r>
      <w:r w:rsidR="00516B84"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="00516B84" w:rsidRPr="00F4134C">
        <w:rPr>
          <w:rFonts w:hAnsi="Times New Roman" w:cs="Times New Roman"/>
          <w:b/>
          <w:bCs/>
          <w:color w:val="000000"/>
          <w:sz w:val="24"/>
          <w:szCs w:val="24"/>
        </w:rPr>
        <w:t>Условия</w:t>
      </w:r>
      <w:r w:rsidR="00516B84"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516B84" w:rsidRPr="00F4134C">
        <w:rPr>
          <w:rFonts w:hAnsi="Times New Roman" w:cs="Times New Roman"/>
          <w:b/>
          <w:bCs/>
          <w:color w:val="000000"/>
          <w:sz w:val="24"/>
          <w:szCs w:val="24"/>
        </w:rPr>
        <w:t>для</w:t>
      </w:r>
      <w:r w:rsidR="00516B84"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516B84" w:rsidRPr="00F4134C">
        <w:rPr>
          <w:rFonts w:hAnsi="Times New Roman" w:cs="Times New Roman"/>
          <w:b/>
          <w:bCs/>
          <w:color w:val="000000"/>
          <w:sz w:val="24"/>
          <w:szCs w:val="24"/>
        </w:rPr>
        <w:t>развития</w:t>
      </w:r>
      <w:r w:rsidR="00516B84"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516B84" w:rsidRPr="00F4134C">
        <w:rPr>
          <w:rFonts w:hAnsi="Times New Roman" w:cs="Times New Roman"/>
          <w:b/>
          <w:bCs/>
          <w:color w:val="000000"/>
          <w:sz w:val="24"/>
          <w:szCs w:val="24"/>
        </w:rPr>
        <w:t>профессиональных</w:t>
      </w:r>
      <w:r w:rsidR="00516B84"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516B84" w:rsidRPr="00F4134C">
        <w:rPr>
          <w:rFonts w:hAnsi="Times New Roman" w:cs="Times New Roman"/>
          <w:b/>
          <w:bCs/>
          <w:color w:val="000000"/>
          <w:sz w:val="24"/>
          <w:szCs w:val="24"/>
        </w:rPr>
        <w:t>компетенций</w:t>
      </w:r>
      <w:r w:rsidR="00516B84"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516B84" w:rsidRPr="00F4134C">
        <w:rPr>
          <w:rFonts w:hAnsi="Times New Roman" w:cs="Times New Roman"/>
          <w:b/>
          <w:bCs/>
          <w:color w:val="000000"/>
          <w:sz w:val="24"/>
          <w:szCs w:val="24"/>
        </w:rPr>
        <w:t>педагогов</w:t>
      </w:r>
    </w:p>
    <w:p w:rsidR="00516B84" w:rsidRPr="00F4134C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Кадровый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b/>
          <w:bCs/>
          <w:color w:val="000000"/>
          <w:sz w:val="24"/>
          <w:szCs w:val="24"/>
        </w:rPr>
        <w:t>состав</w:t>
      </w:r>
    </w:p>
    <w:p w:rsidR="00516B84" w:rsidRPr="00F4134C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color w:val="000000"/>
          <w:sz w:val="24"/>
          <w:szCs w:val="24"/>
        </w:rPr>
        <w:t>Численность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</w:t>
      </w:r>
      <w:r w:rsidR="009B44C3">
        <w:rPr>
          <w:rFonts w:hAnsi="Times New Roman" w:cs="Times New Roman"/>
          <w:color w:val="000000"/>
          <w:sz w:val="24"/>
          <w:szCs w:val="24"/>
        </w:rPr>
        <w:t xml:space="preserve"> 20</w:t>
      </w:r>
      <w:r w:rsidR="007F6C13">
        <w:rPr>
          <w:rFonts w:hAnsi="Times New Roman" w:cs="Times New Roman"/>
          <w:color w:val="000000"/>
          <w:sz w:val="24"/>
          <w:szCs w:val="24"/>
        </w:rPr>
        <w:t>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134C">
        <w:rPr>
          <w:rFonts w:hAnsi="Times New Roman" w:cs="Times New Roman"/>
          <w:color w:val="000000"/>
          <w:sz w:val="24"/>
          <w:szCs w:val="24"/>
        </w:rPr>
        <w:t>учебном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году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4134C">
        <w:rPr>
          <w:rFonts w:hAnsi="Times New Roman" w:cs="Times New Roman"/>
          <w:color w:val="000000"/>
          <w:sz w:val="24"/>
          <w:szCs w:val="24"/>
        </w:rPr>
        <w:t>включая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совместителей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4134C"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23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человека</w:t>
      </w:r>
      <w:r w:rsidRPr="00F4134C">
        <w:rPr>
          <w:rFonts w:hAnsi="Times New Roman" w:cs="Times New Roman"/>
          <w:color w:val="000000"/>
          <w:sz w:val="24"/>
          <w:szCs w:val="24"/>
        </w:rPr>
        <w:t>.</w:t>
      </w:r>
    </w:p>
    <w:p w:rsidR="00516B84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Образовательный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ценз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16B84" w:rsidRPr="00F4134C" w:rsidRDefault="00516B84" w:rsidP="001D1B38">
      <w:pPr>
        <w:numPr>
          <w:ilvl w:val="0"/>
          <w:numId w:val="4"/>
        </w:numPr>
        <w:spacing w:after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color w:val="000000"/>
          <w:sz w:val="24"/>
          <w:szCs w:val="24"/>
        </w:rPr>
        <w:t>с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высшим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образованием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</w:rPr>
        <w:t>16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69,5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%), </w:t>
      </w:r>
      <w:r w:rsidRPr="00F4134C">
        <w:rPr>
          <w:rFonts w:hAnsi="Times New Roman" w:cs="Times New Roman"/>
          <w:color w:val="000000"/>
          <w:sz w:val="24"/>
          <w:szCs w:val="24"/>
        </w:rPr>
        <w:t>что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на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уровне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прошлого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года</w:t>
      </w:r>
      <w:r w:rsidRPr="00F4134C">
        <w:rPr>
          <w:rFonts w:hAnsi="Times New Roman" w:cs="Times New Roman"/>
          <w:color w:val="000000"/>
          <w:sz w:val="24"/>
          <w:szCs w:val="24"/>
        </w:rPr>
        <w:t>;</w:t>
      </w:r>
    </w:p>
    <w:p w:rsidR="00516B84" w:rsidRDefault="00516B84" w:rsidP="001D1B38">
      <w:pPr>
        <w:numPr>
          <w:ilvl w:val="0"/>
          <w:numId w:val="4"/>
        </w:numPr>
        <w:spacing w:after="0" w:line="276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средним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7 (30,4%).</w:t>
      </w:r>
    </w:p>
    <w:p w:rsidR="00516B84" w:rsidRPr="00F4134C" w:rsidRDefault="00516B84" w:rsidP="00516B84">
      <w:pPr>
        <w:spacing w:after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4134C">
        <w:rPr>
          <w:rFonts w:hAnsi="Times New Roman" w:cs="Times New Roman"/>
          <w:color w:val="000000"/>
          <w:sz w:val="24"/>
          <w:szCs w:val="24"/>
        </w:rPr>
        <w:t>Уровень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аттестации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остался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прошлогоднем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уровне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прошлым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годом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и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составил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52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процента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</w:rPr>
        <w:t>(12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F4134C">
        <w:rPr>
          <w:rFonts w:hAnsi="Times New Roman" w:cs="Times New Roman"/>
          <w:color w:val="000000"/>
          <w:sz w:val="24"/>
          <w:szCs w:val="24"/>
        </w:rPr>
        <w:t>в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том</w:t>
      </w:r>
      <w:r w:rsidRPr="00F413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4134C">
        <w:rPr>
          <w:rFonts w:hAnsi="Times New Roman" w:cs="Times New Roman"/>
          <w:color w:val="000000"/>
          <w:sz w:val="24"/>
          <w:szCs w:val="24"/>
        </w:rPr>
        <w:t>числе</w:t>
      </w:r>
      <w:r w:rsidRPr="00F4134C">
        <w:rPr>
          <w:rFonts w:hAnsi="Times New Roman" w:cs="Times New Roman"/>
          <w:color w:val="000000"/>
          <w:sz w:val="24"/>
          <w:szCs w:val="24"/>
        </w:rPr>
        <w:t>:</w:t>
      </w:r>
    </w:p>
    <w:p w:rsidR="00516B84" w:rsidRDefault="00516B84" w:rsidP="001D1B38">
      <w:pPr>
        <w:numPr>
          <w:ilvl w:val="0"/>
          <w:numId w:val="5"/>
        </w:numPr>
        <w:spacing w:after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высшей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квалификационной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категорией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3 (13%);</w:t>
      </w:r>
    </w:p>
    <w:p w:rsidR="00247611" w:rsidRPr="009B44C3" w:rsidRDefault="00516B84" w:rsidP="001D1B38">
      <w:pPr>
        <w:numPr>
          <w:ilvl w:val="0"/>
          <w:numId w:val="5"/>
        </w:numPr>
        <w:spacing w:after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I </w:t>
      </w:r>
      <w:r>
        <w:rPr>
          <w:rFonts w:hAnsi="Times New Roman" w:cs="Times New Roman"/>
          <w:color w:val="000000"/>
          <w:sz w:val="24"/>
          <w:szCs w:val="24"/>
        </w:rPr>
        <w:t>квалификационной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категорией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9 (39%);</w:t>
      </w:r>
    </w:p>
    <w:p w:rsidR="00E752B6" w:rsidRDefault="00247611" w:rsidP="00E752B6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>
        <w:rPr>
          <w:rFonts w:eastAsia="Times New Roman"/>
          <w:b/>
          <w:bCs/>
          <w:color w:val="222222"/>
          <w:sz w:val="24"/>
          <w:szCs w:val="24"/>
        </w:rPr>
        <w:t xml:space="preserve">   </w:t>
      </w:r>
      <w:r w:rsidR="008C6E5D" w:rsidRPr="00AF1B98">
        <w:rPr>
          <w:rFonts w:eastAsia="Times New Roman"/>
          <w:b/>
          <w:bCs/>
          <w:color w:val="222222"/>
          <w:sz w:val="24"/>
          <w:szCs w:val="24"/>
        </w:rPr>
        <w:t>5</w:t>
      </w:r>
      <w:r w:rsidRPr="0024761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.  Оценка качества учебно-методического и библиотечно-информационного обеспечения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.</w:t>
      </w:r>
    </w:p>
    <w:p w:rsidR="00E752B6" w:rsidRPr="00E752B6" w:rsidRDefault="00E752B6" w:rsidP="00E752B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</w:t>
      </w:r>
      <w:r w:rsidRPr="00E752B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Школьная библиотека является структурным подразделением МБОУ «Сахаптинская СОШ», участвующим в учебно-воспитательном процессе в целях обеспечения права участников образовательного процесса на бесплатное пользование библиотечно-информационными ресурсами. </w:t>
      </w:r>
    </w:p>
    <w:p w:rsidR="00E752B6" w:rsidRPr="00E752B6" w:rsidRDefault="00E752B6" w:rsidP="00E752B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</w:t>
      </w:r>
      <w:r w:rsidRPr="00E752B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Работа школьной библиотеки в 2023 году строилась в соответствии с общешкольным планом и планом работы библиотеки. </w:t>
      </w:r>
    </w:p>
    <w:p w:rsidR="00E752B6" w:rsidRPr="00E752B6" w:rsidRDefault="00E752B6" w:rsidP="00E752B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333333"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Осно</w:t>
      </w:r>
      <w:r w:rsidR="007F6C13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вными задачами библиотеки в 2024</w:t>
      </w:r>
      <w:r w:rsidRPr="00E752B6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 </w:t>
      </w:r>
      <w:proofErr w:type="gramStart"/>
      <w:r w:rsidRPr="00E752B6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году  являлись</w:t>
      </w:r>
      <w:proofErr w:type="gramEnd"/>
      <w:r w:rsidRPr="00E752B6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: </w:t>
      </w:r>
    </w:p>
    <w:p w:rsidR="00E752B6" w:rsidRPr="00E752B6" w:rsidRDefault="00E752B6" w:rsidP="001D1B38">
      <w:pPr>
        <w:widowControl w:val="0"/>
        <w:numPr>
          <w:ilvl w:val="0"/>
          <w:numId w:val="6"/>
        </w:numPr>
        <w:suppressAutoHyphens/>
        <w:spacing w:after="12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color w:val="333333"/>
          <w:kern w:val="1"/>
          <w:sz w:val="24"/>
          <w:szCs w:val="24"/>
          <w:lang w:eastAsia="hi-IN" w:bidi="hi-IN"/>
        </w:rPr>
        <w:t>Активизация читательской деятельности.</w:t>
      </w:r>
    </w:p>
    <w:p w:rsidR="00E752B6" w:rsidRPr="00E752B6" w:rsidRDefault="00E752B6" w:rsidP="001D1B38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Формирование библиотечного фонда в соответствии с новыми образовательными стандартами (ФОП)</w:t>
      </w:r>
    </w:p>
    <w:p w:rsidR="00E752B6" w:rsidRPr="00E752B6" w:rsidRDefault="00E752B6" w:rsidP="001D1B38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Воспитание бережного </w:t>
      </w:r>
      <w:proofErr w:type="gramStart"/>
      <w:r w:rsidRPr="00E752B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отношение  к</w:t>
      </w:r>
      <w:proofErr w:type="gramEnd"/>
      <w:r w:rsidRPr="00E752B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книге. </w:t>
      </w:r>
    </w:p>
    <w:p w:rsidR="00E752B6" w:rsidRPr="00E752B6" w:rsidRDefault="00E752B6" w:rsidP="001D1B38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Организация </w:t>
      </w:r>
      <w:proofErr w:type="gramStart"/>
      <w:r w:rsidRPr="00E752B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мероприятий ,</w:t>
      </w:r>
      <w:proofErr w:type="gramEnd"/>
      <w:r w:rsidRPr="00E752B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ориентированных на воспитание нравственного, </w:t>
      </w:r>
      <w:proofErr w:type="spellStart"/>
      <w:r w:rsidRPr="00E752B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lastRenderedPageBreak/>
        <w:t>гражданско</w:t>
      </w:r>
      <w:proofErr w:type="spellEnd"/>
      <w:r w:rsidRPr="00E752B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— патриотического самосознания личности , формирование навыков здорового образа жизни.</w:t>
      </w:r>
    </w:p>
    <w:p w:rsidR="00E752B6" w:rsidRPr="00E752B6" w:rsidRDefault="00E752B6" w:rsidP="001D1B38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E752B6" w:rsidRPr="00E752B6" w:rsidRDefault="00E752B6" w:rsidP="00E752B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1</w:t>
      </w:r>
      <w:r w:rsidRPr="00E752B6">
        <w:rPr>
          <w:rFonts w:ascii="Times New Roman" w:eastAsia="SimSun" w:hAnsi="Times New Roman" w:cs="Times New Roman"/>
          <w:b/>
          <w:i/>
          <w:iCs/>
          <w:color w:val="000000"/>
          <w:kern w:val="1"/>
          <w:sz w:val="24"/>
          <w:szCs w:val="24"/>
          <w:lang w:eastAsia="hi-IN" w:bidi="hi-IN"/>
        </w:rPr>
        <w:t xml:space="preserve">.Учебное </w:t>
      </w:r>
      <w:proofErr w:type="spellStart"/>
      <w:r w:rsidRPr="00E752B6">
        <w:rPr>
          <w:rFonts w:ascii="Times New Roman" w:eastAsia="SimSun" w:hAnsi="Times New Roman" w:cs="Times New Roman"/>
          <w:b/>
          <w:i/>
          <w:iCs/>
          <w:color w:val="000000"/>
          <w:kern w:val="1"/>
          <w:sz w:val="24"/>
          <w:szCs w:val="24"/>
          <w:lang w:eastAsia="hi-IN" w:bidi="hi-IN"/>
        </w:rPr>
        <w:t>книгообеспечение</w:t>
      </w:r>
      <w:proofErr w:type="spellEnd"/>
      <w:r w:rsidRPr="00E752B6">
        <w:rPr>
          <w:rFonts w:ascii="Times New Roman" w:eastAsia="SimSun" w:hAnsi="Times New Roman" w:cs="Times New Roman"/>
          <w:b/>
          <w:i/>
          <w:iCs/>
          <w:color w:val="000000"/>
          <w:kern w:val="1"/>
          <w:sz w:val="24"/>
          <w:szCs w:val="24"/>
          <w:lang w:eastAsia="hi-IN" w:bidi="hi-IN"/>
        </w:rPr>
        <w:t>:</w:t>
      </w:r>
    </w:p>
    <w:p w:rsidR="00E752B6" w:rsidRPr="00E752B6" w:rsidRDefault="00E752B6" w:rsidP="00E752B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  <w:t>Общий объем фонда учебников составляет 4322 экз.</w:t>
      </w:r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 xml:space="preserve"> В библиотеке имеются электронные учебные </w:t>
      </w:r>
      <w:proofErr w:type="gramStart"/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>пособия  -</w:t>
      </w:r>
      <w:proofErr w:type="gramEnd"/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 xml:space="preserve"> 472 </w:t>
      </w:r>
      <w:proofErr w:type="spellStart"/>
      <w:r w:rsidRPr="00E752B6"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  <w:t>шт</w:t>
      </w:r>
      <w:proofErr w:type="spellEnd"/>
      <w:r w:rsidRPr="00E752B6"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  <w:t xml:space="preserve"> </w:t>
      </w:r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 xml:space="preserve">(фонд школы + личные приобретения учителей). </w:t>
      </w:r>
    </w:p>
    <w:p w:rsidR="00E752B6" w:rsidRPr="00E752B6" w:rsidRDefault="00E752B6" w:rsidP="00E752B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i/>
          <w:iCs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 xml:space="preserve">За 2023 </w:t>
      </w:r>
      <w:proofErr w:type="spellStart"/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>у.г</w:t>
      </w:r>
      <w:proofErr w:type="spellEnd"/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 xml:space="preserve"> год поступило учебников в количестве 597 экз. на сумму 387728.60 р. Комплект учебников для 1. 2 класса по «Школе России», 5, 6 классов.</w:t>
      </w:r>
    </w:p>
    <w:p w:rsidR="00E752B6" w:rsidRPr="00E752B6" w:rsidRDefault="00E752B6" w:rsidP="00E752B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Количество обучающихся составило в 2023 г - 123 </w:t>
      </w:r>
      <w:proofErr w:type="gramStart"/>
      <w:r w:rsidRPr="00E752B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человек,  по</w:t>
      </w:r>
      <w:proofErr w:type="gramEnd"/>
      <w:r w:rsidRPr="00E752B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основным предметам обеспеченность 100% </w:t>
      </w:r>
    </w:p>
    <w:p w:rsidR="00E752B6" w:rsidRPr="00E752B6" w:rsidRDefault="00E752B6" w:rsidP="00E752B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Сохранность учебного фонда происходит за </w:t>
      </w:r>
      <w:proofErr w:type="spellStart"/>
      <w:r w:rsidRPr="00E752B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счѐт</w:t>
      </w:r>
      <w:proofErr w:type="spellEnd"/>
      <w:r w:rsidRPr="00E752B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проведения разъяснительной работы с учащимися и рейдов по проверке учебников.</w:t>
      </w:r>
    </w:p>
    <w:p w:rsidR="00E752B6" w:rsidRPr="00E752B6" w:rsidRDefault="00E752B6" w:rsidP="00E752B6">
      <w:pPr>
        <w:widowControl w:val="0"/>
        <w:suppressAutoHyphens/>
        <w:spacing w:after="0" w:line="240" w:lineRule="auto"/>
        <w:ind w:left="360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E752B6" w:rsidRPr="00E752B6" w:rsidRDefault="00E752B6" w:rsidP="00E752B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b/>
          <w:i/>
          <w:iCs/>
          <w:color w:val="000000"/>
          <w:kern w:val="1"/>
          <w:sz w:val="24"/>
          <w:szCs w:val="24"/>
          <w:lang w:eastAsia="hi-IN" w:bidi="hi-IN"/>
        </w:rPr>
        <w:t>2.Основные показатели деятельности библиотеки по художественной литературе.</w:t>
      </w:r>
    </w:p>
    <w:p w:rsidR="00E752B6" w:rsidRPr="00E752B6" w:rsidRDefault="00E752B6" w:rsidP="00E752B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Фонд библиотеки — 10418 экз., укомплектован справочными и энциклопедическими изданиями, художественной литературой по школьной программе. Фонд детской и современной литературой давно не обновлялся. </w:t>
      </w:r>
    </w:p>
    <w:p w:rsidR="00E752B6" w:rsidRPr="00E752B6" w:rsidRDefault="00E752B6" w:rsidP="00E752B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>Количество читателей-</w:t>
      </w:r>
      <w:proofErr w:type="gramStart"/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>141 ;</w:t>
      </w:r>
      <w:proofErr w:type="gramEnd"/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 xml:space="preserve"> из них учителей 20, учащихся 121.</w:t>
      </w:r>
    </w:p>
    <w:p w:rsidR="00E752B6" w:rsidRPr="007A1DF9" w:rsidRDefault="00E752B6" w:rsidP="00E752B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>объем книговыдачи -1018, посещаемость 1220</w:t>
      </w:r>
      <w:r w:rsidR="007A1DF9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>.</w:t>
      </w:r>
    </w:p>
    <w:p w:rsidR="00E752B6" w:rsidRPr="00E752B6" w:rsidRDefault="00E752B6" w:rsidP="00E752B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b/>
          <w:i/>
          <w:iCs/>
          <w:color w:val="000000"/>
          <w:kern w:val="1"/>
          <w:sz w:val="24"/>
          <w:szCs w:val="24"/>
          <w:lang w:eastAsia="hi-IN" w:bidi="hi-IN"/>
        </w:rPr>
        <w:t>3.Информационное сопровождение педагогов, родителей и учащихся.</w:t>
      </w:r>
    </w:p>
    <w:p w:rsidR="00E752B6" w:rsidRPr="00E752B6" w:rsidRDefault="00E752B6" w:rsidP="00E752B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>проводилось</w:t>
      </w:r>
      <w:r w:rsidRPr="00E752B6">
        <w:rPr>
          <w:rFonts w:ascii="Times New Roman" w:eastAsia="SimSun" w:hAnsi="Times New Roman" w:cs="Times New Roman"/>
          <w:b/>
          <w:iCs/>
          <w:color w:val="000000"/>
          <w:kern w:val="1"/>
          <w:sz w:val="24"/>
          <w:szCs w:val="24"/>
          <w:lang w:eastAsia="hi-IN" w:bidi="hi-IN"/>
        </w:rPr>
        <w:t>:</w:t>
      </w:r>
    </w:p>
    <w:p w:rsidR="00E752B6" w:rsidRPr="00E752B6" w:rsidRDefault="00E752B6" w:rsidP="00E752B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>для педагогов - через информирование о поступивших   и недостающих учебниках,</w:t>
      </w:r>
    </w:p>
    <w:p w:rsidR="00E752B6" w:rsidRPr="00E752B6" w:rsidRDefault="00E752B6" w:rsidP="00E752B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 xml:space="preserve">для учащихся - через </w:t>
      </w:r>
      <w:proofErr w:type="spellStart"/>
      <w:proofErr w:type="gramStart"/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>Яркнигу</w:t>
      </w:r>
      <w:proofErr w:type="spellEnd"/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 xml:space="preserve"> ,</w:t>
      </w:r>
      <w:proofErr w:type="gramEnd"/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 xml:space="preserve">  заказы на рабочие тетради для начальной школы, английскому языку,  ОГЭ, ЕГЭ для старшеклассников.</w:t>
      </w:r>
    </w:p>
    <w:p w:rsidR="00E752B6" w:rsidRPr="00E752B6" w:rsidRDefault="00E752B6" w:rsidP="00E752B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Cs/>
          <w:color w:val="000000"/>
          <w:kern w:val="1"/>
          <w:sz w:val="24"/>
          <w:szCs w:val="24"/>
          <w:lang w:eastAsia="hi-IN" w:bidi="hi-IN"/>
        </w:rPr>
      </w:pPr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 xml:space="preserve">для родителей - выступление на общешкольном родительском собрании об обеспечении </w:t>
      </w:r>
      <w:proofErr w:type="gramStart"/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>учебниками  в</w:t>
      </w:r>
      <w:proofErr w:type="gramEnd"/>
      <w:r w:rsidRPr="00E752B6"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 xml:space="preserve"> учебном году.</w:t>
      </w:r>
    </w:p>
    <w:p w:rsidR="00E752B6" w:rsidRPr="00E752B6" w:rsidRDefault="00E752B6" w:rsidP="00E752B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Cs/>
          <w:color w:val="000000"/>
          <w:kern w:val="1"/>
          <w:sz w:val="24"/>
          <w:szCs w:val="24"/>
          <w:lang w:eastAsia="hi-IN" w:bidi="hi-IN"/>
        </w:rPr>
      </w:pPr>
    </w:p>
    <w:p w:rsidR="00E752B6" w:rsidRPr="007F6C13" w:rsidRDefault="00E752B6" w:rsidP="00E752B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color w:val="000000" w:themeColor="text1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SimSun" w:hAnsi="Times New Roman" w:cs="Times New Roman"/>
          <w:b/>
          <w:color w:val="000000" w:themeColor="text1"/>
          <w:kern w:val="1"/>
          <w:sz w:val="24"/>
          <w:szCs w:val="24"/>
          <w:lang w:eastAsia="hi-IN" w:bidi="hi-IN"/>
        </w:rPr>
        <w:t xml:space="preserve">4. </w:t>
      </w:r>
      <w:r w:rsidRPr="007F6C13">
        <w:rPr>
          <w:rFonts w:ascii="Times New Roman" w:eastAsia="SimSun" w:hAnsi="Times New Roman" w:cs="Times New Roman"/>
          <w:b/>
          <w:i/>
          <w:color w:val="000000" w:themeColor="text1"/>
          <w:kern w:val="1"/>
          <w:sz w:val="24"/>
          <w:szCs w:val="24"/>
          <w:lang w:eastAsia="hi-IN" w:bidi="hi-IN"/>
        </w:rPr>
        <w:t>Работа с библиотечным фондом</w:t>
      </w:r>
    </w:p>
    <w:p w:rsidR="007F6C13" w:rsidRPr="007F6C13" w:rsidRDefault="007F6C13" w:rsidP="007F6C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 xml:space="preserve">В </w:t>
      </w:r>
      <w:proofErr w:type="spellStart"/>
      <w:proofErr w:type="gramStart"/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>феврапле</w:t>
      </w:r>
      <w:proofErr w:type="spellEnd"/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>  2025</w:t>
      </w:r>
      <w:proofErr w:type="gramEnd"/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 xml:space="preserve"> г. проведена инвентаризация художественного и учебного фонда, в ходе которой выявлено количество востребованных и недостающих учебников, количество художественной литературы подлежащих списанию как устаревшие</w:t>
      </w:r>
    </w:p>
    <w:p w:rsidR="007F6C13" w:rsidRPr="007F6C13" w:rsidRDefault="007F6C13" w:rsidP="007F6C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 xml:space="preserve">  По данным инвентаризации с учителями — предметниками сформирован заказ на 2025 — 2026 </w:t>
      </w:r>
      <w:proofErr w:type="spellStart"/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>у.г</w:t>
      </w:r>
      <w:proofErr w:type="spellEnd"/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 xml:space="preserve">.   </w:t>
      </w:r>
      <w:proofErr w:type="spellStart"/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>Котрактным</w:t>
      </w:r>
      <w:proofErr w:type="spellEnd"/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 xml:space="preserve"> управляющим с издательствами «Просвещение</w:t>
      </w:r>
      <w:proofErr w:type="gramStart"/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 xml:space="preserve">»,   </w:t>
      </w:r>
      <w:proofErr w:type="gramEnd"/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>заключены контракты на поставку учебников в количестве 500 экз. на сумму 300 013.52.р</w:t>
      </w:r>
    </w:p>
    <w:p w:rsidR="007F6C13" w:rsidRPr="007F6C13" w:rsidRDefault="007F6C13" w:rsidP="007F6C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>В течение года велась работа по выдаче документов пользователям.</w:t>
      </w:r>
    </w:p>
    <w:p w:rsidR="007F6C13" w:rsidRPr="007F6C13" w:rsidRDefault="007F6C13" w:rsidP="007F6C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 xml:space="preserve">В </w:t>
      </w:r>
      <w:proofErr w:type="spellStart"/>
      <w:proofErr w:type="gramStart"/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>сентябре,октябре</w:t>
      </w:r>
      <w:proofErr w:type="spellEnd"/>
      <w:proofErr w:type="gramEnd"/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 xml:space="preserve"> месяце велась  работа с районным обменным фондом «Учебник» по обеспечению учащихся недостающими учебниками.</w:t>
      </w:r>
    </w:p>
    <w:p w:rsidR="007F6C13" w:rsidRPr="007F6C13" w:rsidRDefault="007F6C13" w:rsidP="007F6C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>В августе — постановка вновь поступивших учебников на учет.</w:t>
      </w:r>
    </w:p>
    <w:p w:rsidR="007F6C13" w:rsidRPr="007F6C13" w:rsidRDefault="007F6C13" w:rsidP="007F6C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</w:pPr>
      <w:proofErr w:type="gramStart"/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>Август ,</w:t>
      </w:r>
      <w:proofErr w:type="gramEnd"/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 xml:space="preserve"> сентябрь их выдача.</w:t>
      </w:r>
    </w:p>
    <w:p w:rsidR="007F6C13" w:rsidRPr="007F6C13" w:rsidRDefault="007F6C13" w:rsidP="007F6C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>20.03.24. г на основании акт №</w:t>
      </w:r>
      <w:proofErr w:type="gramStart"/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>45  списание</w:t>
      </w:r>
      <w:proofErr w:type="gramEnd"/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 xml:space="preserve"> художественной, справочной литературы , как устаревшие по содержанию  в количестве592 шт.</w:t>
      </w:r>
    </w:p>
    <w:p w:rsidR="007F6C13" w:rsidRPr="007F6C13" w:rsidRDefault="007F6C13" w:rsidP="007F6C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i/>
          <w:color w:val="000000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>01.10.24г на основании акта № 46 списание учебников, как устаревших по содержанию в количестве 760.шт.</w:t>
      </w:r>
    </w:p>
    <w:p w:rsidR="007F6C13" w:rsidRPr="007F6C13" w:rsidRDefault="007F6C13" w:rsidP="001D1B38">
      <w:pPr>
        <w:widowControl w:val="0"/>
        <w:numPr>
          <w:ilvl w:val="0"/>
          <w:numId w:val="6"/>
        </w:numPr>
        <w:tabs>
          <w:tab w:val="left" w:pos="1427"/>
        </w:tabs>
        <w:suppressAutoHyphens/>
        <w:spacing w:after="0" w:line="240" w:lineRule="auto"/>
        <w:ind w:left="1427" w:hanging="283"/>
        <w:jc w:val="both"/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SimSun" w:hAnsi="Times New Roman" w:cs="Mangal"/>
          <w:b/>
          <w:i/>
          <w:color w:val="000000"/>
          <w:kern w:val="1"/>
          <w:sz w:val="24"/>
          <w:szCs w:val="24"/>
          <w:lang w:eastAsia="hi-IN" w:bidi="hi-IN"/>
        </w:rPr>
        <w:t>Массовая работа</w:t>
      </w:r>
    </w:p>
    <w:p w:rsidR="007F6C13" w:rsidRPr="007F6C13" w:rsidRDefault="007F6C13" w:rsidP="007F6C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lang w:eastAsia="hi-IN" w:bidi="hi-IN"/>
        </w:rPr>
      </w:pPr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 xml:space="preserve">Книжные </w:t>
      </w:r>
      <w:proofErr w:type="gramStart"/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>выставки :</w:t>
      </w:r>
      <w:proofErr w:type="gramEnd"/>
    </w:p>
    <w:p w:rsidR="007F6C13" w:rsidRPr="007F6C13" w:rsidRDefault="007F6C13" w:rsidP="007F6C13">
      <w:pPr>
        <w:widowControl w:val="0"/>
        <w:suppressAutoHyphens/>
        <w:snapToGrid w:val="0"/>
        <w:spacing w:after="0" w:line="100" w:lineRule="atLeast"/>
        <w:ind w:left="707"/>
        <w:rPr>
          <w:rFonts w:ascii="Times New Roman" w:eastAsia="Times New Roman" w:hAnsi="Times New Roman" w:cs="Times New Roman"/>
          <w:color w:val="000000"/>
          <w:kern w:val="1"/>
          <w:lang w:eastAsia="hi-IN" w:bidi="hi-IN"/>
        </w:rPr>
      </w:pPr>
      <w:r w:rsidRPr="007F6C13">
        <w:rPr>
          <w:rFonts w:ascii="Times New Roman" w:eastAsia="Times New Roman" w:hAnsi="Times New Roman" w:cs="Times New Roman"/>
          <w:color w:val="000000"/>
          <w:kern w:val="1"/>
          <w:lang w:eastAsia="hi-IN" w:bidi="hi-IN"/>
        </w:rPr>
        <w:t xml:space="preserve">1.  1.10 -«Мои года -моё богатство» приурочена </w:t>
      </w:r>
      <w:proofErr w:type="gramStart"/>
      <w:r w:rsidRPr="007F6C13">
        <w:rPr>
          <w:rFonts w:ascii="Times New Roman" w:eastAsia="Times New Roman" w:hAnsi="Times New Roman" w:cs="Times New Roman"/>
          <w:color w:val="000000"/>
          <w:kern w:val="1"/>
          <w:lang w:eastAsia="hi-IN" w:bidi="hi-IN"/>
        </w:rPr>
        <w:t>Дню  пожилого</w:t>
      </w:r>
      <w:proofErr w:type="gramEnd"/>
      <w:r w:rsidRPr="007F6C13">
        <w:rPr>
          <w:rFonts w:ascii="Times New Roman" w:eastAsia="Times New Roman" w:hAnsi="Times New Roman" w:cs="Times New Roman"/>
          <w:color w:val="000000"/>
          <w:kern w:val="1"/>
          <w:lang w:eastAsia="hi-IN" w:bidi="hi-IN"/>
        </w:rPr>
        <w:t xml:space="preserve"> человека.</w:t>
      </w:r>
    </w:p>
    <w:p w:rsidR="007F6C13" w:rsidRPr="007F6C13" w:rsidRDefault="007F6C13" w:rsidP="007F6C13">
      <w:pPr>
        <w:widowControl w:val="0"/>
        <w:suppressAutoHyphens/>
        <w:snapToGrid w:val="0"/>
        <w:spacing w:after="0" w:line="100" w:lineRule="atLeast"/>
        <w:ind w:left="707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Times New Roman" w:hAnsi="Times New Roman" w:cs="Times New Roman"/>
          <w:color w:val="000000"/>
          <w:kern w:val="1"/>
          <w:lang w:eastAsia="hi-IN" w:bidi="hi-IN"/>
        </w:rPr>
        <w:t xml:space="preserve"> 2.    Не угаснет свет его </w:t>
      </w:r>
      <w:proofErr w:type="gramStart"/>
      <w:r w:rsidRPr="007F6C13">
        <w:rPr>
          <w:rFonts w:ascii="Times New Roman" w:eastAsia="Times New Roman" w:hAnsi="Times New Roman" w:cs="Times New Roman"/>
          <w:color w:val="000000"/>
          <w:kern w:val="1"/>
          <w:lang w:eastAsia="hi-IN" w:bidi="hi-IN"/>
        </w:rPr>
        <w:t>стихов»  (</w:t>
      </w:r>
      <w:proofErr w:type="gramEnd"/>
      <w:r w:rsidRPr="007F6C13">
        <w:rPr>
          <w:rFonts w:ascii="Times New Roman" w:eastAsia="Times New Roman" w:hAnsi="Times New Roman" w:cs="Times New Roman"/>
          <w:color w:val="000000"/>
          <w:kern w:val="1"/>
          <w:lang w:eastAsia="hi-IN" w:bidi="hi-IN"/>
        </w:rPr>
        <w:t xml:space="preserve">Посвящается  210 лет со дня рождения Михаила Юрьевича Лермонтова (1814-1841), русского поэта, писателя, драматурга  </w:t>
      </w:r>
    </w:p>
    <w:p w:rsidR="007F6C13" w:rsidRPr="007F6C13" w:rsidRDefault="007F6C13" w:rsidP="007F6C13">
      <w:pPr>
        <w:widowControl w:val="0"/>
        <w:suppressAutoHyphens/>
        <w:snapToGrid w:val="0"/>
        <w:spacing w:after="0" w:line="100" w:lineRule="atLeast"/>
        <w:ind w:left="707"/>
        <w:rPr>
          <w:rFonts w:ascii="Times New Roman" w:eastAsia="SimSun" w:hAnsi="Times New Roman" w:cs="Times New Roman"/>
          <w:color w:val="000000"/>
          <w:kern w:val="1"/>
          <w:lang w:eastAsia="hi-IN" w:bidi="hi-IN"/>
        </w:rPr>
      </w:pPr>
      <w:r w:rsidRPr="007F6C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3   20 .11 Всемирный день прав ребен6ка. 4.   </w:t>
      </w:r>
      <w:r w:rsidRPr="007F6C13">
        <w:rPr>
          <w:rFonts w:ascii="Times New Roman" w:eastAsia="SimSun" w:hAnsi="Times New Roman" w:cs="Times New Roman"/>
          <w:color w:val="000000"/>
          <w:kern w:val="1"/>
          <w:lang w:eastAsia="hi-IN" w:bidi="hi-IN"/>
        </w:rPr>
        <w:t xml:space="preserve">12.12 «Конституция – </w:t>
      </w:r>
      <w:proofErr w:type="gramStart"/>
      <w:r w:rsidRPr="007F6C13">
        <w:rPr>
          <w:rFonts w:ascii="Times New Roman" w:eastAsia="SimSun" w:hAnsi="Times New Roman" w:cs="Times New Roman"/>
          <w:color w:val="000000"/>
          <w:kern w:val="1"/>
          <w:lang w:eastAsia="hi-IN" w:bidi="hi-IN"/>
        </w:rPr>
        <w:t>страницы  истории</w:t>
      </w:r>
      <w:proofErr w:type="gramEnd"/>
      <w:r w:rsidRPr="007F6C13">
        <w:rPr>
          <w:rFonts w:ascii="Times New Roman" w:eastAsia="SimSun" w:hAnsi="Times New Roman" w:cs="Times New Roman"/>
          <w:color w:val="000000"/>
          <w:kern w:val="1"/>
          <w:lang w:eastAsia="hi-IN" w:bidi="hi-IN"/>
        </w:rPr>
        <w:t xml:space="preserve">» </w:t>
      </w:r>
    </w:p>
    <w:p w:rsidR="007F6C13" w:rsidRPr="007F6C13" w:rsidRDefault="007F6C13" w:rsidP="007F6C13">
      <w:pPr>
        <w:widowControl w:val="0"/>
        <w:suppressAutoHyphens/>
        <w:snapToGrid w:val="0"/>
        <w:spacing w:after="0" w:line="100" w:lineRule="atLeast"/>
        <w:ind w:left="707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SimSun" w:hAnsi="Times New Roman" w:cs="Times New Roman"/>
          <w:color w:val="000000"/>
          <w:kern w:val="1"/>
          <w:lang w:eastAsia="hi-IN" w:bidi="hi-IN"/>
        </w:rPr>
        <w:t xml:space="preserve">5.   27.01 «Холокост: память без срока давности </w:t>
      </w:r>
    </w:p>
    <w:p w:rsidR="007F6C13" w:rsidRPr="007F6C13" w:rsidRDefault="007F6C13" w:rsidP="007F6C13">
      <w:pPr>
        <w:widowControl w:val="0"/>
        <w:suppressAutoHyphens/>
        <w:snapToGrid w:val="0"/>
        <w:spacing w:after="0" w:line="100" w:lineRule="atLeast"/>
        <w:ind w:left="707"/>
        <w:jc w:val="both"/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6. 10.01 День воинской славы России. </w:t>
      </w:r>
    </w:p>
    <w:p w:rsidR="007F6C13" w:rsidRPr="007F6C13" w:rsidRDefault="007F6C13" w:rsidP="007F6C13">
      <w:pPr>
        <w:widowControl w:val="0"/>
        <w:suppressAutoHyphens/>
        <w:snapToGrid w:val="0"/>
        <w:spacing w:after="0" w:line="100" w:lineRule="atLeast"/>
        <w:ind w:left="707"/>
        <w:jc w:val="both"/>
        <w:rPr>
          <w:rFonts w:ascii="Times New Roman" w:eastAsia="SimSun" w:hAnsi="Times New Roman" w:cs="Times New Roman"/>
          <w:color w:val="020C22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 xml:space="preserve">7. </w:t>
      </w:r>
      <w:r w:rsidRPr="007F6C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15 февраля - </w:t>
      </w:r>
      <w:r w:rsidRPr="007F6C13">
        <w:rPr>
          <w:rFonts w:ascii="Times New Roman" w:eastAsia="SimSun" w:hAnsi="Times New Roman" w:cs="Times New Roman"/>
          <w:color w:val="020C22"/>
          <w:kern w:val="1"/>
          <w:sz w:val="24"/>
          <w:szCs w:val="24"/>
          <w:lang w:eastAsia="hi-IN" w:bidi="hi-IN"/>
        </w:rPr>
        <w:t>День памяти о россиянах, исполнявших служебный долг за пределами Отечества.</w:t>
      </w:r>
    </w:p>
    <w:p w:rsidR="007F6C13" w:rsidRPr="007F6C13" w:rsidRDefault="007F6C13" w:rsidP="007F6C13">
      <w:pPr>
        <w:widowControl w:val="0"/>
        <w:suppressAutoHyphens/>
        <w:snapToGrid w:val="0"/>
        <w:spacing w:after="0" w:line="100" w:lineRule="atLeast"/>
        <w:ind w:left="707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SimSun" w:hAnsi="Times New Roman" w:cs="Times New Roman"/>
          <w:color w:val="020C22"/>
          <w:kern w:val="1"/>
          <w:sz w:val="24"/>
          <w:szCs w:val="24"/>
          <w:lang w:eastAsia="hi-IN" w:bidi="hi-IN"/>
        </w:rPr>
        <w:t xml:space="preserve">8. </w:t>
      </w:r>
      <w:proofErr w:type="gramStart"/>
      <w:r w:rsidRPr="007F6C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12.04 </w:t>
      </w:r>
      <w:r w:rsidRPr="007F6C13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 xml:space="preserve"> </w:t>
      </w:r>
      <w:r w:rsidRPr="007F6C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Через</w:t>
      </w:r>
      <w:proofErr w:type="gramEnd"/>
      <w:r w:rsidRPr="007F6C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тернии к звездам.</w:t>
      </w:r>
    </w:p>
    <w:p w:rsidR="007F6C13" w:rsidRPr="007F6C13" w:rsidRDefault="007F6C13" w:rsidP="007F6C13">
      <w:pPr>
        <w:widowControl w:val="0"/>
        <w:suppressAutoHyphens/>
        <w:snapToGrid w:val="0"/>
        <w:spacing w:after="0" w:line="100" w:lineRule="atLeast"/>
        <w:ind w:left="707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lastRenderedPageBreak/>
        <w:t xml:space="preserve">9. Перечитывая страницы книг </w:t>
      </w:r>
      <w:proofErr w:type="spellStart"/>
      <w:r w:rsidRPr="007F6C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В.П.Астафьева</w:t>
      </w:r>
      <w:proofErr w:type="spellEnd"/>
      <w:r w:rsidRPr="007F6C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.</w:t>
      </w:r>
    </w:p>
    <w:p w:rsidR="007F6C13" w:rsidRPr="007F6C13" w:rsidRDefault="007F6C13" w:rsidP="007F6C13">
      <w:pPr>
        <w:widowControl w:val="0"/>
        <w:suppressAutoHyphens/>
        <w:snapToGrid w:val="0"/>
        <w:spacing w:after="0" w:line="100" w:lineRule="atLeast"/>
        <w:ind w:left="707"/>
        <w:jc w:val="both"/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10. По дорогам войны, шли мои земляки.</w:t>
      </w:r>
    </w:p>
    <w:p w:rsidR="007F6C13" w:rsidRPr="007F6C13" w:rsidRDefault="007F6C13" w:rsidP="007F6C13">
      <w:pPr>
        <w:widowControl w:val="0"/>
        <w:suppressAutoHyphens/>
        <w:spacing w:after="150" w:line="315" w:lineRule="atLeast"/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>Мероприятия</w:t>
      </w:r>
    </w:p>
    <w:p w:rsidR="007F6C13" w:rsidRPr="007F6C13" w:rsidRDefault="007F6C13" w:rsidP="007F6C13">
      <w:pPr>
        <w:widowControl w:val="0"/>
        <w:suppressLineNumbers/>
        <w:suppressAutoHyphens/>
        <w:snapToGrid w:val="0"/>
        <w:spacing w:after="0" w:line="315" w:lineRule="atLeast"/>
        <w:jc w:val="both"/>
        <w:rPr>
          <w:rFonts w:ascii="Times New Roman" w:eastAsia="SimSun" w:hAnsi="Times New Roman" w:cs="Mangal"/>
          <w:color w:val="000000"/>
          <w:kern w:val="1"/>
          <w:sz w:val="21"/>
          <w:szCs w:val="24"/>
          <w:lang w:eastAsia="hi-IN" w:bidi="hi-IN"/>
        </w:rPr>
      </w:pPr>
      <w:r w:rsidRPr="007F6C13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>8.09 Международный день грамотности. Путешествие в страну Грамматики.</w:t>
      </w:r>
    </w:p>
    <w:p w:rsidR="007F6C13" w:rsidRPr="007F6C13" w:rsidRDefault="007F6C13" w:rsidP="007F6C13">
      <w:pPr>
        <w:widowControl w:val="0"/>
        <w:suppressLineNumbers/>
        <w:suppressAutoHyphens/>
        <w:snapToGrid w:val="0"/>
        <w:spacing w:after="0" w:line="315" w:lineRule="atLeast"/>
        <w:jc w:val="both"/>
        <w:rPr>
          <w:rFonts w:ascii="Times New Roman" w:eastAsia="SimSun" w:hAnsi="Times New Roman" w:cs="Times New Roman"/>
          <w:color w:val="000000"/>
          <w:kern w:val="1"/>
          <w:sz w:val="21"/>
          <w:szCs w:val="24"/>
          <w:lang w:eastAsia="hi-IN" w:bidi="hi-IN"/>
        </w:rPr>
      </w:pPr>
      <w:proofErr w:type="gramStart"/>
      <w:r w:rsidRPr="007F6C13">
        <w:rPr>
          <w:rFonts w:ascii="Times New Roman" w:eastAsia="SimSun" w:hAnsi="Times New Roman" w:cs="Mangal"/>
          <w:color w:val="000000"/>
          <w:kern w:val="1"/>
          <w:sz w:val="21"/>
          <w:szCs w:val="24"/>
          <w:lang w:eastAsia="hi-IN" w:bidi="hi-IN"/>
        </w:rPr>
        <w:t>22.10  Праздник</w:t>
      </w:r>
      <w:proofErr w:type="gramEnd"/>
      <w:r w:rsidRPr="007F6C13">
        <w:rPr>
          <w:rFonts w:ascii="Times New Roman" w:eastAsia="SimSun" w:hAnsi="Times New Roman" w:cs="Mangal"/>
          <w:color w:val="000000"/>
          <w:kern w:val="1"/>
          <w:sz w:val="21"/>
          <w:szCs w:val="24"/>
          <w:lang w:eastAsia="hi-IN" w:bidi="hi-IN"/>
        </w:rPr>
        <w:t xml:space="preserve"> белых журавлей. День поэзии и памяти павших на полях сражений во всех войнах.</w:t>
      </w:r>
    </w:p>
    <w:p w:rsidR="007F6C13" w:rsidRPr="007F6C13" w:rsidRDefault="007F6C13" w:rsidP="007F6C13">
      <w:pPr>
        <w:widowControl w:val="0"/>
        <w:suppressLineNumbers/>
        <w:suppressAutoHyphens/>
        <w:snapToGrid w:val="0"/>
        <w:spacing w:after="0" w:line="315" w:lineRule="atLeast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SimSun" w:hAnsi="Times New Roman" w:cs="Times New Roman"/>
          <w:color w:val="000000"/>
          <w:kern w:val="1"/>
          <w:sz w:val="21"/>
          <w:szCs w:val="24"/>
          <w:lang w:eastAsia="hi-IN" w:bidi="hi-IN"/>
        </w:rPr>
        <w:t xml:space="preserve">12.11 </w:t>
      </w:r>
      <w:r w:rsidRPr="007F6C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«Синичкин день»</w:t>
      </w:r>
    </w:p>
    <w:p w:rsidR="007F6C13" w:rsidRPr="007F6C13" w:rsidRDefault="007F6C13" w:rsidP="007F6C13">
      <w:pPr>
        <w:widowControl w:val="0"/>
        <w:suppressLineNumbers/>
        <w:suppressAutoHyphens/>
        <w:snapToGrid w:val="0"/>
        <w:spacing w:after="0" w:line="315" w:lineRule="atLeast"/>
        <w:jc w:val="both"/>
        <w:rPr>
          <w:rFonts w:ascii="Times New Roman" w:eastAsia="SimSun" w:hAnsi="Times New Roman" w:cs="PT Sans"/>
          <w:color w:val="000000"/>
          <w:kern w:val="1"/>
          <w:sz w:val="21"/>
          <w:szCs w:val="24"/>
          <w:lang w:eastAsia="hi-IN" w:bidi="hi-IN"/>
        </w:rPr>
      </w:pPr>
      <w:r w:rsidRPr="007F6C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23.02 «На страже мира и добра»</w:t>
      </w:r>
    </w:p>
    <w:p w:rsidR="007F6C13" w:rsidRPr="007F6C13" w:rsidRDefault="007F6C13" w:rsidP="007F6C13">
      <w:pPr>
        <w:suppressAutoHyphens/>
        <w:snapToGrid w:val="0"/>
        <w:spacing w:before="150" w:after="150" w:line="315" w:lineRule="atLeast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7F6C13">
        <w:rPr>
          <w:rFonts w:ascii="Times New Roman" w:eastAsia="SimSun" w:hAnsi="Times New Roman" w:cs="PT Sans"/>
          <w:color w:val="000000"/>
          <w:kern w:val="1"/>
          <w:sz w:val="21"/>
          <w:szCs w:val="24"/>
          <w:lang w:eastAsia="hi-IN" w:bidi="hi-IN"/>
        </w:rPr>
        <w:t>02.04 Викторина по сказкам Г. Х. Андерсена, посвящённая 220-летию со дня рождения писателя</w:t>
      </w:r>
      <w:r w:rsidRPr="007F6C13">
        <w:rPr>
          <w:rFonts w:ascii="Times New Roman" w:eastAsia="SimSun" w:hAnsi="Times New Roman" w:cs="Times New Roman"/>
          <w:color w:val="000000"/>
          <w:kern w:val="1"/>
          <w:sz w:val="21"/>
          <w:szCs w:val="24"/>
          <w:lang w:eastAsia="hi-IN" w:bidi="hi-IN"/>
        </w:rPr>
        <w:t xml:space="preserve"> </w:t>
      </w:r>
    </w:p>
    <w:p w:rsidR="007F6C13" w:rsidRPr="008A508F" w:rsidRDefault="007F6C13" w:rsidP="00E752B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FF0000"/>
          <w:kern w:val="1"/>
          <w:sz w:val="24"/>
          <w:szCs w:val="24"/>
          <w:lang w:eastAsia="hi-IN" w:bidi="hi-IN"/>
        </w:rPr>
      </w:pPr>
    </w:p>
    <w:p w:rsidR="00C63B31" w:rsidRPr="00E752B6" w:rsidRDefault="008C6E5D" w:rsidP="00C63B3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6</w:t>
      </w:r>
      <w:r w:rsidR="00C63B31" w:rsidRPr="00E752B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  Оценка материально-технической базы</w:t>
      </w:r>
    </w:p>
    <w:p w:rsidR="00C63B31" w:rsidRPr="006D63EE" w:rsidRDefault="00C63B31" w:rsidP="00C63B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3EE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Школы позволяет реализовывать в полной </w:t>
      </w:r>
      <w:proofErr w:type="gramStart"/>
      <w:r w:rsidRPr="006D63EE">
        <w:rPr>
          <w:rFonts w:ascii="Times New Roman" w:hAnsi="Times New Roman" w:cs="Times New Roman"/>
          <w:sz w:val="24"/>
          <w:szCs w:val="24"/>
        </w:rPr>
        <w:t>мере  образовательные</w:t>
      </w:r>
      <w:proofErr w:type="gramEnd"/>
      <w:r w:rsidRPr="006D63EE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ы. В Школе оборудован 21 учебный кабинет, 20</w:t>
      </w:r>
      <w:r w:rsidRPr="006D63EE">
        <w:rPr>
          <w:rFonts w:ascii="Times New Roman" w:hAnsi="Times New Roman" w:cs="Times New Roman"/>
          <w:sz w:val="24"/>
          <w:szCs w:val="24"/>
        </w:rPr>
        <w:t xml:space="preserve"> из них оснащен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D63EE">
        <w:rPr>
          <w:rFonts w:ascii="Times New Roman" w:hAnsi="Times New Roman" w:cs="Times New Roman"/>
          <w:sz w:val="24"/>
          <w:szCs w:val="24"/>
        </w:rPr>
        <w:t xml:space="preserve"> совр</w:t>
      </w:r>
      <w:r w:rsidR="009B44C3">
        <w:rPr>
          <w:rFonts w:ascii="Times New Roman" w:hAnsi="Times New Roman" w:cs="Times New Roman"/>
          <w:sz w:val="24"/>
          <w:szCs w:val="24"/>
        </w:rPr>
        <w:t xml:space="preserve">еменной, </w:t>
      </w:r>
      <w:r>
        <w:rPr>
          <w:rFonts w:ascii="Times New Roman" w:hAnsi="Times New Roman" w:cs="Times New Roman"/>
          <w:sz w:val="24"/>
          <w:szCs w:val="24"/>
        </w:rPr>
        <w:t>мультимедийной техникой.</w:t>
      </w:r>
      <w:r w:rsidRPr="006D63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3B31" w:rsidRPr="006D63EE" w:rsidRDefault="00C63B31" w:rsidP="00C63B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Имеется столярная мастерская, </w:t>
      </w:r>
      <w:r w:rsidRPr="006D63EE">
        <w:rPr>
          <w:rFonts w:ascii="Times New Roman" w:hAnsi="Times New Roman" w:cs="Times New Roman"/>
          <w:sz w:val="24"/>
          <w:szCs w:val="24"/>
        </w:rPr>
        <w:t>кабинет технологии для дево</w:t>
      </w:r>
      <w:r>
        <w:rPr>
          <w:rFonts w:ascii="Times New Roman" w:hAnsi="Times New Roman" w:cs="Times New Roman"/>
          <w:sz w:val="24"/>
          <w:szCs w:val="24"/>
        </w:rPr>
        <w:t>чек, два спортивных зала.</w:t>
      </w:r>
    </w:p>
    <w:p w:rsidR="00C63B31" w:rsidRPr="006D63EE" w:rsidRDefault="00C63B31" w:rsidP="00C63B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первом этаже находятся актовый зал и столовая на 65 посадочных мест.</w:t>
      </w:r>
      <w:r w:rsidRPr="006D63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6D63EE">
        <w:rPr>
          <w:rFonts w:ascii="Times New Roman" w:hAnsi="Times New Roman" w:cs="Times New Roman"/>
          <w:sz w:val="24"/>
          <w:szCs w:val="24"/>
        </w:rPr>
        <w:t xml:space="preserve">а территории Школы оборудована </w:t>
      </w:r>
      <w:r>
        <w:rPr>
          <w:rFonts w:ascii="Times New Roman" w:hAnsi="Times New Roman" w:cs="Times New Roman"/>
          <w:sz w:val="24"/>
          <w:szCs w:val="24"/>
        </w:rPr>
        <w:t>спортивная площадка, рядом расположен стадион с асфальтированной беговой дорожкой.</w:t>
      </w:r>
    </w:p>
    <w:p w:rsidR="00C63B31" w:rsidRPr="004E55C1" w:rsidRDefault="008C6E5D" w:rsidP="00C63B3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7</w:t>
      </w:r>
      <w:r w:rsidR="00C63B31" w:rsidRPr="004E55C1">
        <w:rPr>
          <w:rFonts w:ascii="Times New Roman" w:hAnsi="Times New Roman" w:cs="Times New Roman"/>
          <w:b/>
          <w:sz w:val="24"/>
          <w:szCs w:val="24"/>
        </w:rPr>
        <w:t>. Оценка функционирования внутренней системы оценки качества образования</w:t>
      </w:r>
    </w:p>
    <w:p w:rsidR="00C63B31" w:rsidRPr="005D76FD" w:rsidRDefault="00E431CE" w:rsidP="00C63B3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63B31" w:rsidRPr="004E55C1">
        <w:rPr>
          <w:rFonts w:ascii="Times New Roman" w:hAnsi="Times New Roman" w:cs="Times New Roman"/>
          <w:sz w:val="24"/>
          <w:szCs w:val="24"/>
        </w:rPr>
        <w:t>В Школе утверждено </w:t>
      </w:r>
      <w:hyperlink r:id="rId14" w:anchor="/document/118/30289/" w:history="1">
        <w:r w:rsidR="00C63B31" w:rsidRPr="004E55C1">
          <w:rPr>
            <w:rStyle w:val="a5"/>
            <w:rFonts w:ascii="Times New Roman" w:hAnsi="Times New Roman" w:cs="Times New Roman"/>
            <w:sz w:val="24"/>
            <w:szCs w:val="24"/>
          </w:rPr>
          <w:t>Положение о внутренней системе оценки качества образования</w:t>
        </w:r>
      </w:hyperlink>
      <w:r w:rsidR="00C63B31">
        <w:rPr>
          <w:rStyle w:val="a5"/>
          <w:rFonts w:ascii="Times New Roman" w:hAnsi="Times New Roman" w:cs="Times New Roman"/>
          <w:sz w:val="24"/>
          <w:szCs w:val="24"/>
        </w:rPr>
        <w:t>.</w:t>
      </w:r>
      <w:r w:rsidR="00C63B31" w:rsidRPr="004E55C1">
        <w:rPr>
          <w:rFonts w:ascii="Times New Roman" w:hAnsi="Times New Roman" w:cs="Times New Roman"/>
          <w:sz w:val="24"/>
          <w:szCs w:val="24"/>
        </w:rPr>
        <w:t xml:space="preserve">  </w:t>
      </w:r>
      <w:r w:rsidR="00C63B31" w:rsidRPr="005D76FD">
        <w:rPr>
          <w:rFonts w:ascii="Times New Roman" w:hAnsi="Times New Roman" w:cs="Times New Roman"/>
          <w:sz w:val="24"/>
          <w:szCs w:val="24"/>
        </w:rPr>
        <w:t>По итогам оц</w:t>
      </w:r>
      <w:r w:rsidR="009B44C3">
        <w:rPr>
          <w:rFonts w:ascii="Times New Roman" w:hAnsi="Times New Roman" w:cs="Times New Roman"/>
          <w:sz w:val="24"/>
          <w:szCs w:val="24"/>
        </w:rPr>
        <w:t>енки качества образования в 202</w:t>
      </w:r>
      <w:r w:rsidR="009B44C3" w:rsidRPr="009B44C3">
        <w:rPr>
          <w:rFonts w:ascii="Times New Roman" w:hAnsi="Times New Roman" w:cs="Times New Roman"/>
          <w:sz w:val="24"/>
          <w:szCs w:val="24"/>
        </w:rPr>
        <w:t>3</w:t>
      </w:r>
      <w:r w:rsidR="00C63B31" w:rsidRPr="005D76FD">
        <w:rPr>
          <w:rFonts w:ascii="Times New Roman" w:hAnsi="Times New Roman" w:cs="Times New Roman"/>
          <w:sz w:val="24"/>
          <w:szCs w:val="24"/>
        </w:rPr>
        <w:t xml:space="preserve"> году выявлено, что уровень </w:t>
      </w:r>
      <w:proofErr w:type="spellStart"/>
      <w:r w:rsidR="00C63B31" w:rsidRPr="005D76F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C63B31" w:rsidRPr="005D76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63B31" w:rsidRPr="005D76FD">
        <w:rPr>
          <w:rFonts w:ascii="Times New Roman" w:hAnsi="Times New Roman" w:cs="Times New Roman"/>
          <w:sz w:val="24"/>
          <w:szCs w:val="24"/>
        </w:rPr>
        <w:t>и  личностных</w:t>
      </w:r>
      <w:proofErr w:type="gramEnd"/>
      <w:r w:rsidR="00C63B31" w:rsidRPr="005D76FD">
        <w:rPr>
          <w:rFonts w:ascii="Times New Roman" w:hAnsi="Times New Roman" w:cs="Times New Roman"/>
          <w:sz w:val="24"/>
          <w:szCs w:val="24"/>
        </w:rPr>
        <w:t> результатов соответствуют среднему уровню.</w:t>
      </w:r>
    </w:p>
    <w:p w:rsidR="00C63B31" w:rsidRDefault="00E431CE" w:rsidP="00C63B3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63B31" w:rsidRPr="004E55C1">
        <w:rPr>
          <w:rFonts w:ascii="Times New Roman" w:hAnsi="Times New Roman" w:cs="Times New Roman"/>
          <w:sz w:val="24"/>
          <w:szCs w:val="24"/>
        </w:rPr>
        <w:t>П</w:t>
      </w:r>
      <w:r w:rsidR="004F5A42">
        <w:rPr>
          <w:rFonts w:ascii="Times New Roman" w:hAnsi="Times New Roman" w:cs="Times New Roman"/>
          <w:sz w:val="24"/>
          <w:szCs w:val="24"/>
        </w:rPr>
        <w:t>о результатам анкетирования 2024</w:t>
      </w:r>
      <w:r w:rsidR="00C63B31" w:rsidRPr="004E55C1">
        <w:rPr>
          <w:rFonts w:ascii="Times New Roman" w:hAnsi="Times New Roman" w:cs="Times New Roman"/>
          <w:sz w:val="24"/>
          <w:szCs w:val="24"/>
        </w:rPr>
        <w:t xml:space="preserve"> года выявлено, что количество родителей, которые удовлетворены общим качеством образования в Школе, – 63 процента, количество обучающихся, удовлетворенных образователь</w:t>
      </w:r>
      <w:r>
        <w:rPr>
          <w:rFonts w:ascii="Times New Roman" w:hAnsi="Times New Roman" w:cs="Times New Roman"/>
          <w:sz w:val="24"/>
          <w:szCs w:val="24"/>
        </w:rPr>
        <w:t xml:space="preserve">ным процессом, – 68 процентов. </w:t>
      </w:r>
    </w:p>
    <w:p w:rsidR="00C63B31" w:rsidRPr="004855BA" w:rsidRDefault="00C63B31" w:rsidP="00C63B31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855BA">
        <w:rPr>
          <w:rFonts w:ascii="Times New Roman" w:hAnsi="Times New Roman" w:cs="Times New Roman"/>
          <w:b/>
          <w:sz w:val="24"/>
          <w:szCs w:val="24"/>
        </w:rPr>
        <w:t>Результаты анализа показателей деятельности образовательной организации</w:t>
      </w:r>
    </w:p>
    <w:p w:rsidR="00C63B31" w:rsidRDefault="00C63B31" w:rsidP="00C63B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855BA">
        <w:rPr>
          <w:rFonts w:ascii="Times New Roman" w:hAnsi="Times New Roman" w:cs="Times New Roman"/>
          <w:sz w:val="24"/>
          <w:szCs w:val="24"/>
        </w:rPr>
        <w:t>Данные приведены</w:t>
      </w:r>
      <w:r w:rsidR="009B44C3">
        <w:rPr>
          <w:rFonts w:ascii="Times New Roman" w:hAnsi="Times New Roman" w:cs="Times New Roman"/>
          <w:sz w:val="24"/>
          <w:szCs w:val="24"/>
        </w:rPr>
        <w:t xml:space="preserve"> по состоянию на 30 декабря 202</w:t>
      </w:r>
      <w:r w:rsidR="004F5A42">
        <w:rPr>
          <w:rFonts w:ascii="Times New Roman" w:hAnsi="Times New Roman" w:cs="Times New Roman"/>
          <w:sz w:val="24"/>
          <w:szCs w:val="24"/>
        </w:rPr>
        <w:t>4</w:t>
      </w:r>
      <w:r w:rsidRPr="004855BA">
        <w:rPr>
          <w:rFonts w:ascii="Times New Roman" w:hAnsi="Times New Roman" w:cs="Times New Roman"/>
          <w:sz w:val="24"/>
          <w:szCs w:val="24"/>
        </w:rPr>
        <w:t xml:space="preserve"> года.</w:t>
      </w:r>
    </w:p>
    <w:tbl>
      <w:tblPr>
        <w:tblW w:w="9912" w:type="dxa"/>
        <w:tblInd w:w="-2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"/>
        <w:gridCol w:w="5865"/>
        <w:gridCol w:w="1483"/>
        <w:gridCol w:w="1483"/>
      </w:tblGrid>
      <w:tr w:rsidR="00C63B31" w:rsidRPr="007B3B37" w:rsidTr="005E151A">
        <w:trPr>
          <w:trHeight w:val="584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5865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831" w:type="dxa"/>
            <w:gridSpan w:val="3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after="0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  <w:p w:rsidR="00C63B31" w:rsidRPr="007B3B37" w:rsidRDefault="00C63B31" w:rsidP="005E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9B44C3" w:rsidRDefault="009B44C3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  <w:r w:rsidR="002E5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0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9B44C3" w:rsidRDefault="002E52A5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61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9B44C3" w:rsidRDefault="009B44C3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2E5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9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9B44C3" w:rsidRDefault="002E52A5" w:rsidP="00F44C8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5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403CA8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 / 37,8</w:t>
            </w:r>
            <w:r w:rsidR="00C63B31"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1.7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E431CE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E431CE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49,9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E431CE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 22</w:t>
            </w:r>
            <w:r w:rsidR="00C63B31"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/ 0</w:t>
            </w: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/ 0%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F44C8A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0,24%</w:t>
            </w:r>
            <w:r w:rsidR="00C63B31"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0%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/ 0</w:t>
            </w: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/ 0%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/ 0%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/ 0%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403CA8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  <w:r w:rsidR="00C63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92%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1.19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E431CE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/ 9</w:t>
            </w:r>
            <w:r w:rsidR="00C63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/ 0,7%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/ 0%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/ 0%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9B44C3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="00C63B31"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  <w:r w:rsidR="00C63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63B31"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/ 0%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/ 0%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/ 0%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/ 69</w:t>
            </w: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/ 26%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/ 26%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1.29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/ 48%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/ 13%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403CA8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/ 6</w:t>
            </w:r>
            <w:r w:rsidR="00C63B31"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/ 30</w:t>
            </w: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403CA8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/ 6</w:t>
            </w:r>
            <w:r w:rsidR="00C63B31"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/ 100%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/ 100%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48" w:type="dxa"/>
            <w:gridSpan w:val="2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экземпляров учебной и учебно-методической литературы из общего количества </w:t>
            </w: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единиц хранения библиотечного фонда, состоящих на учете, в расчете на одного учащегося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462EF3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единиц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2.3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/ нет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/ нет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/ нет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/ нет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/ нет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/ нет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/ нет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процент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903758" w:rsidRDefault="00903758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</w:tr>
      <w:tr w:rsidR="00C63B31" w:rsidRPr="007B3B37" w:rsidTr="005E151A"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586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B31" w:rsidRPr="007B3B37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3B31" w:rsidRPr="006576ED" w:rsidRDefault="00C63B31" w:rsidP="005E151A">
            <w:pPr>
              <w:spacing w:before="84" w:after="84" w:line="240" w:lineRule="auto"/>
              <w:ind w:left="84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7B3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</w:tbl>
    <w:p w:rsidR="00C63B31" w:rsidRDefault="00C63B31" w:rsidP="00C63B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63B31" w:rsidRPr="004855BA" w:rsidRDefault="00CA2346" w:rsidP="00C63B3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63B31" w:rsidRPr="004855BA">
        <w:rPr>
          <w:rFonts w:ascii="Times New Roman" w:hAnsi="Times New Roman" w:cs="Times New Roman"/>
          <w:sz w:val="24"/>
          <w:szCs w:val="24"/>
        </w:rPr>
        <w:t>Анализ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3B31" w:rsidRPr="004855BA">
        <w:rPr>
          <w:rFonts w:ascii="Times New Roman" w:hAnsi="Times New Roman" w:cs="Times New Roman"/>
          <w:sz w:val="24"/>
          <w:szCs w:val="24"/>
        </w:rPr>
        <w:t> показателей указывает на то, что Школа имеет достаточную инфраструктуру, ко</w:t>
      </w:r>
      <w:r>
        <w:rPr>
          <w:rFonts w:ascii="Times New Roman" w:hAnsi="Times New Roman" w:cs="Times New Roman"/>
          <w:sz w:val="24"/>
          <w:szCs w:val="24"/>
        </w:rPr>
        <w:t>торая соответствует требованиям:</w:t>
      </w:r>
      <w:r w:rsidR="00C63B31" w:rsidRPr="004855BA">
        <w:rPr>
          <w:rFonts w:ascii="Times New Roman" w:hAnsi="Times New Roman" w:cs="Times New Roman"/>
          <w:sz w:val="24"/>
          <w:szCs w:val="24"/>
        </w:rPr>
        <w:t> </w:t>
      </w:r>
      <w:r w:rsidR="005E151A" w:rsidRPr="005E151A">
        <w:rPr>
          <w:rFonts w:ascii="Times New Roman" w:hAnsi="Times New Roman" w:cs="Times New Roman"/>
          <w:sz w:val="24"/>
          <w:szCs w:val="24"/>
        </w:rPr>
        <w:t>СП 2.4.3648-20 "Санитарно-эпидемиологические требования к организациям воспитания и обучения, отдыха и оздоровления детей и молодежи"</w:t>
      </w:r>
      <w:r w:rsidR="005E151A">
        <w:t>,</w:t>
      </w:r>
      <w:r w:rsidR="00F44C8A">
        <w:rPr>
          <w:rFonts w:ascii="Times New Roman" w:hAnsi="Times New Roman" w:cs="Times New Roman"/>
          <w:sz w:val="24"/>
          <w:szCs w:val="24"/>
        </w:rPr>
        <w:t xml:space="preserve">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63B31" w:rsidRPr="004855BA">
        <w:rPr>
          <w:rFonts w:ascii="Times New Roman" w:hAnsi="Times New Roman" w:cs="Times New Roman"/>
          <w:sz w:val="24"/>
          <w:szCs w:val="24"/>
        </w:rPr>
        <w:t>позволяет  реализовывать</w:t>
      </w:r>
      <w:proofErr w:type="gramEnd"/>
      <w:r w:rsidR="00C63B31" w:rsidRPr="004855BA">
        <w:rPr>
          <w:rFonts w:ascii="Times New Roman" w:hAnsi="Times New Roman" w:cs="Times New Roman"/>
          <w:sz w:val="24"/>
          <w:szCs w:val="24"/>
        </w:rPr>
        <w:t xml:space="preserve"> образовательные программы в полном объеме в соответствии с ФГОС общего образования.</w:t>
      </w:r>
    </w:p>
    <w:p w:rsidR="00247611" w:rsidRPr="00247611" w:rsidRDefault="00CA2346" w:rsidP="00247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247611" w:rsidRPr="00247611">
          <w:pgSz w:w="11900" w:h="16838"/>
          <w:pgMar w:top="1101" w:right="846" w:bottom="735" w:left="1440" w:header="0" w:footer="0" w:gutter="0"/>
          <w:cols w:space="720" w:equalWidth="0">
            <w:col w:w="9620"/>
          </w:cols>
        </w:sect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63B31" w:rsidRPr="004855BA">
        <w:rPr>
          <w:rFonts w:ascii="Times New Roman" w:hAnsi="Times New Roman" w:cs="Times New Roman"/>
          <w:sz w:val="24"/>
          <w:szCs w:val="24"/>
        </w:rPr>
        <w:t>Школа укомплектована достаточным количеством педагогических и иных работников, которые имеют высокую квалификацию и регулярно проходят повышение квалификации, что позволяет обеспечивать стабильных качественных результатов образов</w:t>
      </w:r>
      <w:r w:rsidR="001D1B38">
        <w:rPr>
          <w:rFonts w:ascii="Times New Roman" w:hAnsi="Times New Roman" w:cs="Times New Roman"/>
          <w:sz w:val="24"/>
          <w:szCs w:val="24"/>
        </w:rPr>
        <w:t>ательных достижений обучающихся.</w:t>
      </w:r>
    </w:p>
    <w:p w:rsidR="0060063E" w:rsidRPr="0036364E" w:rsidRDefault="0060063E" w:rsidP="001D1B38">
      <w:pPr>
        <w:rPr>
          <w:rFonts w:ascii="Times New Roman" w:hAnsi="Times New Roman" w:cs="Times New Roman"/>
          <w:sz w:val="28"/>
          <w:szCs w:val="28"/>
        </w:rPr>
      </w:pPr>
    </w:p>
    <w:sectPr w:rsidR="0060063E" w:rsidRPr="0036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SchlbkCy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oto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PT Sans">
    <w:altName w:val="sans-serif"/>
    <w:charset w:val="CC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0000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0000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1D8A62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0266EB"/>
    <w:multiLevelType w:val="hybridMultilevel"/>
    <w:tmpl w:val="0E620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26C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CC4562"/>
    <w:multiLevelType w:val="hybridMultilevel"/>
    <w:tmpl w:val="DA44FEE6"/>
    <w:lvl w:ilvl="0" w:tplc="DC74E78E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5495301F"/>
    <w:multiLevelType w:val="hybridMultilevel"/>
    <w:tmpl w:val="81005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4451C"/>
    <w:multiLevelType w:val="hybridMultilevel"/>
    <w:tmpl w:val="0590AE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60211F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14129E"/>
    <w:multiLevelType w:val="multilevel"/>
    <w:tmpl w:val="EC18F83C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1320" w:hanging="36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360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58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720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816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9480" w:hanging="1800"/>
      </w:pPr>
      <w:rPr>
        <w:rFonts w:eastAsia="Times New Roman" w:hint="default"/>
        <w:b/>
      </w:rPr>
    </w:lvl>
  </w:abstractNum>
  <w:abstractNum w:abstractNumId="9" w15:restartNumberingAfterBreak="0">
    <w:nsid w:val="64945C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1E5363"/>
    <w:multiLevelType w:val="hybridMultilevel"/>
    <w:tmpl w:val="9F725E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7C4E037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9"/>
  </w:num>
  <w:num w:numId="6">
    <w:abstractNumId w:val="0"/>
  </w:num>
  <w:num w:numId="7">
    <w:abstractNumId w:val="11"/>
  </w:num>
  <w:num w:numId="8">
    <w:abstractNumId w:val="1"/>
  </w:num>
  <w:num w:numId="9">
    <w:abstractNumId w:val="8"/>
  </w:num>
  <w:num w:numId="10">
    <w:abstractNumId w:val="4"/>
  </w:num>
  <w:num w:numId="11">
    <w:abstractNumId w:val="10"/>
  </w:num>
  <w:num w:numId="12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0D0"/>
    <w:rsid w:val="001A7B29"/>
    <w:rsid w:val="001D1B38"/>
    <w:rsid w:val="00247611"/>
    <w:rsid w:val="002E52A5"/>
    <w:rsid w:val="0036364E"/>
    <w:rsid w:val="00383F4D"/>
    <w:rsid w:val="00403CA8"/>
    <w:rsid w:val="00437D4C"/>
    <w:rsid w:val="004955A1"/>
    <w:rsid w:val="004F4ECC"/>
    <w:rsid w:val="004F5A42"/>
    <w:rsid w:val="00516B84"/>
    <w:rsid w:val="005E151A"/>
    <w:rsid w:val="0060063E"/>
    <w:rsid w:val="00644423"/>
    <w:rsid w:val="007A1DF9"/>
    <w:rsid w:val="007F2DA0"/>
    <w:rsid w:val="007F6C13"/>
    <w:rsid w:val="007F74FA"/>
    <w:rsid w:val="00827F7D"/>
    <w:rsid w:val="008422B7"/>
    <w:rsid w:val="008A508F"/>
    <w:rsid w:val="008C6E5D"/>
    <w:rsid w:val="00903758"/>
    <w:rsid w:val="009478D3"/>
    <w:rsid w:val="009B3A39"/>
    <w:rsid w:val="009B44C3"/>
    <w:rsid w:val="00AF1B98"/>
    <w:rsid w:val="00BC244D"/>
    <w:rsid w:val="00C009EB"/>
    <w:rsid w:val="00C3672A"/>
    <w:rsid w:val="00C63B31"/>
    <w:rsid w:val="00C65D47"/>
    <w:rsid w:val="00CA2346"/>
    <w:rsid w:val="00E329B2"/>
    <w:rsid w:val="00E431CE"/>
    <w:rsid w:val="00E752B6"/>
    <w:rsid w:val="00EE10D0"/>
    <w:rsid w:val="00F07369"/>
    <w:rsid w:val="00F44C8A"/>
    <w:rsid w:val="00FF3874"/>
    <w:rsid w:val="00FF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635ED"/>
  <w15:chartTrackingRefBased/>
  <w15:docId w15:val="{D7D8F839-6DF3-422A-B444-E7D8AE188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5A1"/>
  </w:style>
  <w:style w:type="paragraph" w:styleId="1">
    <w:name w:val="heading 1"/>
    <w:basedOn w:val="a"/>
    <w:link w:val="10"/>
    <w:uiPriority w:val="1"/>
    <w:qFormat/>
    <w:rsid w:val="007A1DF9"/>
    <w:pPr>
      <w:widowControl w:val="0"/>
      <w:autoSpaceDE w:val="0"/>
      <w:autoSpaceDN w:val="0"/>
      <w:spacing w:after="0" w:line="240" w:lineRule="auto"/>
      <w:ind w:left="39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7A1DF9"/>
    <w:pPr>
      <w:widowControl w:val="0"/>
      <w:autoSpaceDE w:val="0"/>
      <w:autoSpaceDN w:val="0"/>
      <w:spacing w:after="0" w:line="240" w:lineRule="auto"/>
      <w:ind w:left="958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64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table" w:styleId="a4">
    <w:name w:val="Table Grid"/>
    <w:basedOn w:val="a1"/>
    <w:uiPriority w:val="59"/>
    <w:rsid w:val="00247611"/>
    <w:pPr>
      <w:spacing w:beforeAutospacing="1" w:after="0" w:afterAutospacing="1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3B31"/>
    <w:rPr>
      <w:color w:val="0000FF"/>
      <w:u w:val="single"/>
    </w:rPr>
  </w:style>
  <w:style w:type="character" w:customStyle="1" w:styleId="a6">
    <w:name w:val="Основной текст_"/>
    <w:basedOn w:val="a0"/>
    <w:link w:val="11"/>
    <w:rsid w:val="00C3672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6"/>
    <w:rsid w:val="00C3672A"/>
    <w:pPr>
      <w:widowControl w:val="0"/>
      <w:shd w:val="clear" w:color="auto" w:fill="FFFFFF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 Spacing"/>
    <w:uiPriority w:val="1"/>
    <w:qFormat/>
    <w:rsid w:val="00F07369"/>
    <w:pPr>
      <w:spacing w:after="0" w:line="240" w:lineRule="auto"/>
    </w:pPr>
    <w:rPr>
      <w:rFonts w:eastAsia="Times New Roman" w:cs="Times New Roman"/>
    </w:rPr>
  </w:style>
  <w:style w:type="paragraph" w:customStyle="1" w:styleId="12">
    <w:name w:val="Без интервала1"/>
    <w:uiPriority w:val="1"/>
    <w:qFormat/>
    <w:rsid w:val="00F0736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4">
    <w:name w:val="Сетка таблицы4"/>
    <w:basedOn w:val="a1"/>
    <w:next w:val="a4"/>
    <w:uiPriority w:val="59"/>
    <w:rsid w:val="00F07369"/>
    <w:pPr>
      <w:spacing w:beforeAutospacing="1" w:after="0" w:afterAutospacing="1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7A1DF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7A1DF9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propis">
    <w:name w:val="propis"/>
    <w:uiPriority w:val="99"/>
    <w:rsid w:val="007A1DF9"/>
    <w:rPr>
      <w:rFonts w:ascii="CenturySchlbkCyr" w:hAnsi="CenturySchlbkCyr"/>
      <w:i/>
      <w:color w:val="00ADEF"/>
      <w:sz w:val="18"/>
      <w:u w:val="none"/>
    </w:rPr>
  </w:style>
  <w:style w:type="paragraph" w:customStyle="1" w:styleId="07BODY-1st">
    <w:name w:val="07BODY-1st"/>
    <w:basedOn w:val="07BODY-txt"/>
    <w:uiPriority w:val="99"/>
    <w:rsid w:val="007A1DF9"/>
    <w:pPr>
      <w:ind w:firstLine="0"/>
    </w:pPr>
  </w:style>
  <w:style w:type="paragraph" w:customStyle="1" w:styleId="07BODY-txt">
    <w:name w:val="07BODY-txt"/>
    <w:basedOn w:val="a8"/>
    <w:uiPriority w:val="99"/>
    <w:rsid w:val="007A1DF9"/>
    <w:pPr>
      <w:spacing w:line="215" w:lineRule="atLeast"/>
      <w:ind w:left="567" w:right="567" w:firstLine="283"/>
      <w:jc w:val="both"/>
    </w:pPr>
    <w:rPr>
      <w:rFonts w:ascii="TextBookC" w:hAnsi="TextBookC" w:cs="TextBookC"/>
      <w:sz w:val="18"/>
      <w:szCs w:val="18"/>
      <w:lang w:val="ru-RU"/>
    </w:rPr>
  </w:style>
  <w:style w:type="paragraph" w:customStyle="1" w:styleId="a8">
    <w:name w:val="[Без стиля]"/>
    <w:rsid w:val="007A1DF9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Bold">
    <w:name w:val="Bold"/>
    <w:uiPriority w:val="99"/>
    <w:rsid w:val="007A1DF9"/>
    <w:rPr>
      <w:b/>
    </w:rPr>
  </w:style>
  <w:style w:type="paragraph" w:customStyle="1" w:styleId="01HEADER-2">
    <w:name w:val="01HEADER-2"/>
    <w:basedOn w:val="01HEADER-1"/>
    <w:uiPriority w:val="99"/>
    <w:rsid w:val="007A1DF9"/>
    <w:pPr>
      <w:pBdr>
        <w:top w:val="none" w:sz="0" w:space="0" w:color="auto"/>
        <w:bottom w:val="none" w:sz="0" w:space="0" w:color="auto"/>
      </w:pBdr>
      <w:spacing w:before="113" w:after="283" w:line="280" w:lineRule="atLeast"/>
      <w:ind w:left="567" w:right="567"/>
      <w:jc w:val="center"/>
    </w:pPr>
    <w:rPr>
      <w:b/>
      <w:bCs/>
      <w:spacing w:val="0"/>
      <w:sz w:val="22"/>
      <w:szCs w:val="22"/>
    </w:rPr>
  </w:style>
  <w:style w:type="paragraph" w:customStyle="1" w:styleId="01HEADER-1">
    <w:name w:val="01HEADER-1"/>
    <w:basedOn w:val="a8"/>
    <w:uiPriority w:val="99"/>
    <w:rsid w:val="007A1DF9"/>
    <w:pPr>
      <w:pBdr>
        <w:top w:val="single" w:sz="96" w:space="0" w:color="000000"/>
        <w:bottom w:val="single" w:sz="96" w:space="0" w:color="000000"/>
      </w:pBdr>
      <w:suppressAutoHyphens/>
      <w:spacing w:after="850" w:line="480" w:lineRule="atLeast"/>
    </w:pPr>
    <w:rPr>
      <w:rFonts w:ascii="TextBookC" w:hAnsi="TextBookC" w:cs="TextBookC"/>
      <w:spacing w:val="-4"/>
      <w:sz w:val="36"/>
      <w:szCs w:val="36"/>
      <w:lang w:val="ru-RU"/>
    </w:rPr>
  </w:style>
  <w:style w:type="paragraph" w:customStyle="1" w:styleId="01HEADER3">
    <w:name w:val="01HEADER3"/>
    <w:basedOn w:val="a8"/>
    <w:uiPriority w:val="99"/>
    <w:rsid w:val="007A1DF9"/>
    <w:pPr>
      <w:ind w:left="567" w:right="567"/>
      <w:jc w:val="both"/>
    </w:pPr>
    <w:rPr>
      <w:rFonts w:ascii="TextBookC" w:hAnsi="TextBookC" w:cs="TextBookC"/>
      <w:b/>
      <w:bCs/>
      <w:sz w:val="18"/>
      <w:szCs w:val="18"/>
      <w:lang w:val="ru-RU"/>
    </w:rPr>
  </w:style>
  <w:style w:type="paragraph" w:customStyle="1" w:styleId="12TABL-txt">
    <w:name w:val="12TABL-txt"/>
    <w:basedOn w:val="07BODY-txt"/>
    <w:uiPriority w:val="99"/>
    <w:rsid w:val="007A1DF9"/>
    <w:pPr>
      <w:ind w:left="0" w:right="0" w:firstLine="0"/>
      <w:jc w:val="left"/>
    </w:pPr>
  </w:style>
  <w:style w:type="paragraph" w:customStyle="1" w:styleId="12TABL-hroom">
    <w:name w:val="12TABL-hroom"/>
    <w:basedOn w:val="07BODY-1st"/>
    <w:uiPriority w:val="99"/>
    <w:rsid w:val="007A1DF9"/>
    <w:pPr>
      <w:ind w:left="0" w:right="0"/>
      <w:jc w:val="left"/>
    </w:pPr>
    <w:rPr>
      <w:b/>
      <w:bCs/>
    </w:rPr>
  </w:style>
  <w:style w:type="paragraph" w:customStyle="1" w:styleId="07BODY-bull-1">
    <w:name w:val="07BODY-bull-1"/>
    <w:basedOn w:val="07BODY-txt"/>
    <w:uiPriority w:val="99"/>
    <w:rsid w:val="007A1DF9"/>
    <w:pPr>
      <w:tabs>
        <w:tab w:val="left" w:pos="283"/>
      </w:tabs>
      <w:ind w:left="850" w:hanging="227"/>
    </w:pPr>
  </w:style>
  <w:style w:type="paragraph" w:customStyle="1" w:styleId="07BODY-bull-1-lst">
    <w:name w:val="07BODY-bull-1-lst"/>
    <w:basedOn w:val="07BODY-bull-1"/>
    <w:uiPriority w:val="99"/>
    <w:rsid w:val="007A1DF9"/>
    <w:pPr>
      <w:spacing w:after="216"/>
    </w:pPr>
  </w:style>
  <w:style w:type="paragraph" w:customStyle="1" w:styleId="10VREZ-txt">
    <w:name w:val="10VREZ-txt"/>
    <w:basedOn w:val="07BODY-txt"/>
    <w:uiPriority w:val="99"/>
    <w:rsid w:val="007A1DF9"/>
    <w:pPr>
      <w:suppressAutoHyphens/>
      <w:spacing w:line="280" w:lineRule="atLeast"/>
      <w:ind w:left="0" w:right="0" w:firstLine="0"/>
      <w:jc w:val="left"/>
    </w:pPr>
    <w:rPr>
      <w:sz w:val="20"/>
      <w:szCs w:val="20"/>
    </w:rPr>
  </w:style>
  <w:style w:type="paragraph" w:customStyle="1" w:styleId="10VREZ-headr1">
    <w:name w:val="10VREZ-headr1"/>
    <w:basedOn w:val="a8"/>
    <w:uiPriority w:val="99"/>
    <w:rsid w:val="007A1DF9"/>
    <w:pPr>
      <w:suppressAutoHyphens/>
      <w:spacing w:line="280" w:lineRule="atLeast"/>
    </w:pPr>
    <w:rPr>
      <w:rFonts w:ascii="TextBookC" w:hAnsi="TextBookC" w:cs="TextBookC"/>
      <w:color w:val="00ADEF"/>
      <w:sz w:val="20"/>
      <w:szCs w:val="20"/>
      <w:lang w:val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7A1DF9"/>
    <w:rPr>
      <w:rFonts w:ascii="Tahoma" w:eastAsia="Times New Roman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7A1DF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7A1DF9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7A1DF9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7A1DF9"/>
    <w:rPr>
      <w:rFonts w:eastAsia="Times New Roman" w:cs="Times New Roman"/>
    </w:rPr>
  </w:style>
  <w:style w:type="paragraph" w:styleId="ad">
    <w:name w:val="footer"/>
    <w:basedOn w:val="a"/>
    <w:link w:val="ae"/>
    <w:uiPriority w:val="99"/>
    <w:unhideWhenUsed/>
    <w:rsid w:val="007A1DF9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7A1DF9"/>
    <w:rPr>
      <w:rFonts w:eastAsia="Times New Roman" w:cs="Times New Roman"/>
    </w:rPr>
  </w:style>
  <w:style w:type="character" w:customStyle="1" w:styleId="af">
    <w:name w:val="Обычный (веб) Знак"/>
    <w:link w:val="af0"/>
    <w:locked/>
    <w:rsid w:val="007A1DF9"/>
    <w:rPr>
      <w:rFonts w:ascii="Times New Roman" w:hAnsi="Times New Roman"/>
      <w:sz w:val="24"/>
    </w:rPr>
  </w:style>
  <w:style w:type="paragraph" w:styleId="af0">
    <w:name w:val="Normal (Web)"/>
    <w:basedOn w:val="a"/>
    <w:link w:val="af"/>
    <w:unhideWhenUsed/>
    <w:rsid w:val="007A1DF9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f1">
    <w:name w:val="Body Text"/>
    <w:basedOn w:val="a"/>
    <w:link w:val="af2"/>
    <w:uiPriority w:val="1"/>
    <w:qFormat/>
    <w:rsid w:val="007A1DF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uiPriority w:val="1"/>
    <w:rsid w:val="007A1D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7A1DF9"/>
    <w:rPr>
      <w:rFonts w:cs="Times New Roman"/>
      <w:b/>
      <w:bCs/>
    </w:rPr>
  </w:style>
  <w:style w:type="character" w:styleId="af4">
    <w:name w:val="Emphasis"/>
    <w:basedOn w:val="a0"/>
    <w:uiPriority w:val="20"/>
    <w:qFormat/>
    <w:rsid w:val="007A1DF9"/>
    <w:rPr>
      <w:rFonts w:cs="Times New Roman"/>
      <w:i/>
    </w:rPr>
  </w:style>
  <w:style w:type="paragraph" w:customStyle="1" w:styleId="af5">
    <w:name w:val="Стиль"/>
    <w:rsid w:val="007A1D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7A1DF9"/>
  </w:style>
  <w:style w:type="character" w:customStyle="1" w:styleId="submenu-table">
    <w:name w:val="submenu-table"/>
    <w:rsid w:val="007A1DF9"/>
  </w:style>
  <w:style w:type="paragraph" w:customStyle="1" w:styleId="Style2">
    <w:name w:val="Style2"/>
    <w:basedOn w:val="a"/>
    <w:uiPriority w:val="99"/>
    <w:rsid w:val="007A1DF9"/>
    <w:pPr>
      <w:widowControl w:val="0"/>
      <w:autoSpaceDE w:val="0"/>
      <w:autoSpaceDN w:val="0"/>
      <w:adjustRightInd w:val="0"/>
      <w:spacing w:after="0" w:line="30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Гиперссылка1"/>
    <w:uiPriority w:val="99"/>
    <w:unhideWhenUsed/>
    <w:rsid w:val="007A1DF9"/>
    <w:rPr>
      <w:color w:val="0000FF"/>
      <w:u w:val="single"/>
    </w:rPr>
  </w:style>
  <w:style w:type="character" w:customStyle="1" w:styleId="fontstyle01">
    <w:name w:val="fontstyle01"/>
    <w:rsid w:val="007A1DF9"/>
    <w:rPr>
      <w:rFonts w:ascii="NotoSans" w:hAnsi="NotoSans"/>
      <w:color w:val="000000"/>
      <w:sz w:val="28"/>
    </w:rPr>
  </w:style>
  <w:style w:type="character" w:customStyle="1" w:styleId="15">
    <w:name w:val="Верхний колонтитул Знак1"/>
    <w:rsid w:val="007A1DF9"/>
    <w:rPr>
      <w:sz w:val="24"/>
    </w:rPr>
  </w:style>
  <w:style w:type="character" w:customStyle="1" w:styleId="16">
    <w:name w:val="Нижний колонтитул Знак1"/>
    <w:rsid w:val="007A1DF9"/>
    <w:rPr>
      <w:sz w:val="24"/>
    </w:rPr>
  </w:style>
  <w:style w:type="paragraph" w:customStyle="1" w:styleId="17">
    <w:name w:val="Абзац списка1"/>
    <w:basedOn w:val="a"/>
    <w:rsid w:val="007A1DF9"/>
    <w:pPr>
      <w:spacing w:line="278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7A1D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A1D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numbering" w:customStyle="1" w:styleId="18">
    <w:name w:val="Нет списка1"/>
    <w:next w:val="a2"/>
    <w:uiPriority w:val="99"/>
    <w:semiHidden/>
    <w:unhideWhenUsed/>
    <w:rsid w:val="007A1DF9"/>
  </w:style>
  <w:style w:type="table" w:customStyle="1" w:styleId="19">
    <w:name w:val="Сетка таблицы1"/>
    <w:basedOn w:val="a1"/>
    <w:next w:val="a4"/>
    <w:uiPriority w:val="59"/>
    <w:rsid w:val="007A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Title"/>
    <w:basedOn w:val="a"/>
    <w:link w:val="af7"/>
    <w:uiPriority w:val="1"/>
    <w:qFormat/>
    <w:rsid w:val="007A1DF9"/>
    <w:pPr>
      <w:widowControl w:val="0"/>
      <w:autoSpaceDE w:val="0"/>
      <w:autoSpaceDN w:val="0"/>
      <w:spacing w:after="0" w:line="366" w:lineRule="exact"/>
      <w:ind w:left="1606" w:hanging="649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f7">
    <w:name w:val="Заголовок Знак"/>
    <w:basedOn w:val="a0"/>
    <w:link w:val="af6"/>
    <w:uiPriority w:val="1"/>
    <w:rsid w:val="007A1DF9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110">
    <w:name w:val="Сетка таблицы11"/>
    <w:basedOn w:val="a1"/>
    <w:next w:val="a4"/>
    <w:uiPriority w:val="59"/>
    <w:rsid w:val="007A1D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4"/>
    <w:uiPriority w:val="59"/>
    <w:rsid w:val="007A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7A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7A1D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1zavuch.ru/group?groupId=124037811&amp;locale=ru&amp;date=2022-01-12&amp;isStatic=false&amp;pubAlias=zav.supervi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1zavuch.ru/group?groupId=112475832&amp;locale=ru&amp;date=2022-01-12&amp;isStatic=false&amp;pubAlias=zav.supervi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1zavuch.ru/group?groupId=112475832&amp;locale=ru&amp;date=2022-01-12&amp;isStatic=false&amp;anchor=ZAP2P003PH&amp;pubAlias=zav.supervip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hyperlink" Target="https://vip.1obraz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охват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первое полугодие 2024г</c:v>
                </c:pt>
                <c:pt idx="1">
                  <c:v>второе полугодие 2024г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0.23</c:v>
                </c:pt>
                <c:pt idx="1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F1-4CF7-91E9-6276BC2A137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59241728"/>
        <c:axId val="164182656"/>
      </c:barChart>
      <c:catAx>
        <c:axId val="159241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182656"/>
        <c:crosses val="autoZero"/>
        <c:auto val="1"/>
        <c:lblAlgn val="ctr"/>
        <c:lblOffset val="100"/>
        <c:noMultiLvlLbl val="0"/>
      </c:catAx>
      <c:valAx>
        <c:axId val="164182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9241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охват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первое полугодие 2024г</c:v>
                </c:pt>
                <c:pt idx="1">
                  <c:v>второе полугодие 2024г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0.26</c:v>
                </c:pt>
                <c:pt idx="1">
                  <c:v>0.31000000000000011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CA-4746-A202-CC55EDF262C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7916160"/>
        <c:axId val="47917696"/>
      </c:barChart>
      <c:catAx>
        <c:axId val="47916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917696"/>
        <c:crosses val="autoZero"/>
        <c:auto val="1"/>
        <c:lblAlgn val="ctr"/>
        <c:lblOffset val="100"/>
        <c:noMultiLvlLbl val="0"/>
      </c:catAx>
      <c:valAx>
        <c:axId val="47917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916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 2024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Лист1!$A$2:$A$6</c:f>
              <c:strCache>
                <c:ptCount val="5"/>
                <c:pt idx="0">
                  <c:v>Материально-техническая база</c:v>
                </c:pt>
                <c:pt idx="1">
                  <c:v>Организация воспитательного </c:v>
                </c:pt>
                <c:pt idx="2">
                  <c:v>Уровень преподавания</c:v>
                </c:pt>
                <c:pt idx="3">
                  <c:v>Организация школьного питания</c:v>
                </c:pt>
                <c:pt idx="4">
                  <c:v>Организация внеурочной деятельности учащихся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3.6</c:v>
                </c:pt>
                <c:pt idx="1">
                  <c:v>4.5</c:v>
                </c:pt>
                <c:pt idx="2">
                  <c:v>3.8</c:v>
                </c:pt>
                <c:pt idx="3">
                  <c:v>4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D1-42F7-8365-8B8649A65F4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 2024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Лист1!$A$2:$A$6</c:f>
              <c:strCache>
                <c:ptCount val="5"/>
                <c:pt idx="0">
                  <c:v>Материально-техническая база</c:v>
                </c:pt>
                <c:pt idx="1">
                  <c:v>Организация воспитательного </c:v>
                </c:pt>
                <c:pt idx="2">
                  <c:v>Уровень преподавания</c:v>
                </c:pt>
                <c:pt idx="3">
                  <c:v>Организация школьного питания</c:v>
                </c:pt>
                <c:pt idx="4">
                  <c:v>Организация внеурочной деятельности учащихся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4.5999999999999996</c:v>
                </c:pt>
                <c:pt idx="1">
                  <c:v>4.5999999999999996</c:v>
                </c:pt>
                <c:pt idx="2">
                  <c:v>3.4</c:v>
                </c:pt>
                <c:pt idx="3">
                  <c:v>4.2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D1-42F7-8365-8B8649A65F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0689536"/>
        <c:axId val="50691072"/>
      </c:barChart>
      <c:catAx>
        <c:axId val="50689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691072"/>
        <c:crosses val="autoZero"/>
        <c:auto val="1"/>
        <c:lblAlgn val="ctr"/>
        <c:lblOffset val="100"/>
        <c:noMultiLvlLbl val="0"/>
      </c:catAx>
      <c:valAx>
        <c:axId val="50691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6895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13381</Words>
  <Characters>76273</Characters>
  <Application>Microsoft Office Word</Application>
  <DocSecurity>0</DocSecurity>
  <Lines>635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dcterms:created xsi:type="dcterms:W3CDTF">2022-04-18T04:12:00Z</dcterms:created>
  <dcterms:modified xsi:type="dcterms:W3CDTF">2025-05-17T07:47:00Z</dcterms:modified>
</cp:coreProperties>
</file>